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785"/>
        <w:gridCol w:w="4320"/>
        <w:gridCol w:w="2245"/>
      </w:tblGrid>
      <w:tr w:rsidR="001D1EE9" w:rsidRPr="00C25983" w:rsidTr="00C25983">
        <w:trPr>
          <w:trHeight w:val="530"/>
        </w:trPr>
        <w:tc>
          <w:tcPr>
            <w:tcW w:w="2785" w:type="dxa"/>
          </w:tcPr>
          <w:p w:rsidR="001D1EE9" w:rsidRPr="00C25983" w:rsidRDefault="001D1EE9" w:rsidP="001D1EE9">
            <w:pPr>
              <w:jc w:val="right"/>
              <w:rPr>
                <w:rFonts w:cs="B Nazanin"/>
                <w:sz w:val="28"/>
                <w:szCs w:val="28"/>
                <w:rtl/>
                <w:lang w:bidi="fa-IR"/>
              </w:rPr>
            </w:pPr>
            <w:r w:rsidRPr="00C25983">
              <w:rPr>
                <w:rFonts w:cs="B Nazanin" w:hint="cs"/>
                <w:sz w:val="28"/>
                <w:szCs w:val="28"/>
                <w:rtl/>
                <w:lang w:bidi="fa-IR"/>
              </w:rPr>
              <w:t>تعداد صفحه:</w:t>
            </w:r>
          </w:p>
        </w:tc>
        <w:tc>
          <w:tcPr>
            <w:tcW w:w="4320" w:type="dxa"/>
            <w:vMerge w:val="restart"/>
          </w:tcPr>
          <w:p w:rsidR="001D1EE9" w:rsidRPr="00C25983" w:rsidRDefault="001D1EE9" w:rsidP="00856A34">
            <w:pPr>
              <w:jc w:val="center"/>
              <w:rPr>
                <w:rFonts w:cs="B Nazanin"/>
                <w:sz w:val="28"/>
                <w:szCs w:val="28"/>
                <w:rtl/>
              </w:rPr>
            </w:pPr>
            <w:r w:rsidRPr="00C25983">
              <w:rPr>
                <w:rFonts w:cs="B Nazanin" w:hint="cs"/>
                <w:sz w:val="28"/>
                <w:szCs w:val="28"/>
                <w:rtl/>
              </w:rPr>
              <w:t>بسمه تعالی</w:t>
            </w:r>
          </w:p>
          <w:p w:rsidR="001D1EE9" w:rsidRPr="00C25983" w:rsidRDefault="001D1EE9" w:rsidP="001D1EE9">
            <w:pPr>
              <w:rPr>
                <w:rFonts w:cs="B Nazanin"/>
                <w:sz w:val="28"/>
                <w:szCs w:val="28"/>
                <w:rtl/>
              </w:rPr>
            </w:pPr>
          </w:p>
          <w:p w:rsidR="001D1EE9" w:rsidRPr="00C25983" w:rsidRDefault="001D1EE9" w:rsidP="001D1EE9">
            <w:pPr>
              <w:jc w:val="center"/>
              <w:rPr>
                <w:rFonts w:cs="B Nazanin"/>
                <w:sz w:val="28"/>
                <w:szCs w:val="28"/>
              </w:rPr>
            </w:pPr>
            <w:r w:rsidRPr="00C25983">
              <w:rPr>
                <w:rFonts w:cs="B Nazanin" w:hint="cs"/>
                <w:sz w:val="28"/>
                <w:szCs w:val="28"/>
                <w:rtl/>
              </w:rPr>
              <w:t>فرم درخواست پروژه پژوهشی</w:t>
            </w:r>
          </w:p>
        </w:tc>
        <w:tc>
          <w:tcPr>
            <w:tcW w:w="2245" w:type="dxa"/>
            <w:vMerge w:val="restart"/>
          </w:tcPr>
          <w:p w:rsidR="001D1EE9" w:rsidRPr="00C25983" w:rsidRDefault="00C25983">
            <w:pPr>
              <w:rPr>
                <w:rFonts w:cs="B Nazanin"/>
                <w:sz w:val="28"/>
                <w:szCs w:val="28"/>
              </w:rPr>
            </w:pPr>
            <w:r w:rsidRPr="00C25983">
              <w:rPr>
                <w:rFonts w:cs="B Nazanin"/>
                <w:noProof/>
                <w:sz w:val="28"/>
                <w:szCs w:val="28"/>
                <w:lang w:bidi="fa-IR"/>
              </w:rPr>
              <w:drawing>
                <wp:anchor distT="0" distB="0" distL="114300" distR="114300" simplePos="0" relativeHeight="251659264" behindDoc="0" locked="0" layoutInCell="1" allowOverlap="1">
                  <wp:simplePos x="0" y="0"/>
                  <wp:positionH relativeFrom="margin">
                    <wp:posOffset>313055</wp:posOffset>
                  </wp:positionH>
                  <wp:positionV relativeFrom="margin">
                    <wp:posOffset>190500</wp:posOffset>
                  </wp:positionV>
                  <wp:extent cx="717127" cy="640080"/>
                  <wp:effectExtent l="0" t="0" r="6985" b="7620"/>
                  <wp:wrapSquare wrapText="bothSides"/>
                  <wp:docPr id="2" name="Picture 2" descr="C:\Users\arash\Pictures\Screenshot (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ash\Pictures\Screenshot (32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127" cy="640080"/>
                          </a:xfrm>
                          <a:prstGeom prst="rect">
                            <a:avLst/>
                          </a:prstGeom>
                          <a:noFill/>
                          <a:ln>
                            <a:noFill/>
                          </a:ln>
                        </pic:spPr>
                      </pic:pic>
                    </a:graphicData>
                  </a:graphic>
                </wp:anchor>
              </w:drawing>
            </w:r>
          </w:p>
        </w:tc>
      </w:tr>
      <w:tr w:rsidR="001D1EE9" w:rsidRPr="00C25983" w:rsidTr="00C25983">
        <w:trPr>
          <w:trHeight w:val="557"/>
        </w:trPr>
        <w:tc>
          <w:tcPr>
            <w:tcW w:w="2785" w:type="dxa"/>
          </w:tcPr>
          <w:p w:rsidR="001D1EE9" w:rsidRPr="00C25983" w:rsidRDefault="001D1EE9" w:rsidP="001D1EE9">
            <w:pPr>
              <w:jc w:val="right"/>
              <w:rPr>
                <w:rFonts w:cs="B Nazanin"/>
                <w:sz w:val="28"/>
                <w:szCs w:val="28"/>
              </w:rPr>
            </w:pPr>
            <w:r w:rsidRPr="00C25983">
              <w:rPr>
                <w:rFonts w:cs="B Nazanin" w:hint="cs"/>
                <w:sz w:val="28"/>
                <w:szCs w:val="28"/>
                <w:rtl/>
              </w:rPr>
              <w:t>مدیریت/واحد:</w:t>
            </w:r>
          </w:p>
        </w:tc>
        <w:tc>
          <w:tcPr>
            <w:tcW w:w="4320" w:type="dxa"/>
            <w:vMerge/>
          </w:tcPr>
          <w:p w:rsidR="001D1EE9" w:rsidRPr="00C25983" w:rsidRDefault="001D1EE9">
            <w:pPr>
              <w:rPr>
                <w:rFonts w:cs="B Nazanin"/>
                <w:sz w:val="28"/>
                <w:szCs w:val="28"/>
              </w:rPr>
            </w:pPr>
          </w:p>
        </w:tc>
        <w:tc>
          <w:tcPr>
            <w:tcW w:w="2245" w:type="dxa"/>
            <w:vMerge/>
          </w:tcPr>
          <w:p w:rsidR="001D1EE9" w:rsidRPr="00C25983" w:rsidRDefault="001D1EE9">
            <w:pPr>
              <w:rPr>
                <w:rFonts w:cs="B Nazanin"/>
                <w:sz w:val="28"/>
                <w:szCs w:val="28"/>
              </w:rPr>
            </w:pPr>
          </w:p>
        </w:tc>
      </w:tr>
      <w:tr w:rsidR="001D1EE9" w:rsidRPr="00C25983" w:rsidTr="00C25983">
        <w:trPr>
          <w:trHeight w:val="503"/>
        </w:trPr>
        <w:tc>
          <w:tcPr>
            <w:tcW w:w="2785" w:type="dxa"/>
          </w:tcPr>
          <w:p w:rsidR="001D1EE9" w:rsidRPr="00C25983" w:rsidRDefault="001D1EE9" w:rsidP="001D1EE9">
            <w:pPr>
              <w:jc w:val="right"/>
              <w:rPr>
                <w:rFonts w:cs="B Nazanin"/>
                <w:sz w:val="28"/>
                <w:szCs w:val="28"/>
              </w:rPr>
            </w:pPr>
            <w:r w:rsidRPr="00C25983">
              <w:rPr>
                <w:rFonts w:cs="B Nazanin" w:hint="cs"/>
                <w:sz w:val="28"/>
                <w:szCs w:val="28"/>
                <w:rtl/>
              </w:rPr>
              <w:t>تاریخ:</w:t>
            </w:r>
          </w:p>
        </w:tc>
        <w:tc>
          <w:tcPr>
            <w:tcW w:w="4320" w:type="dxa"/>
            <w:vMerge/>
          </w:tcPr>
          <w:p w:rsidR="001D1EE9" w:rsidRPr="00C25983" w:rsidRDefault="001D1EE9">
            <w:pPr>
              <w:rPr>
                <w:rFonts w:cs="B Nazanin"/>
                <w:sz w:val="28"/>
                <w:szCs w:val="28"/>
              </w:rPr>
            </w:pPr>
          </w:p>
        </w:tc>
        <w:tc>
          <w:tcPr>
            <w:tcW w:w="2245" w:type="dxa"/>
            <w:vMerge/>
          </w:tcPr>
          <w:p w:rsidR="001D1EE9" w:rsidRPr="00C25983" w:rsidRDefault="001D1EE9">
            <w:pPr>
              <w:rPr>
                <w:rFonts w:cs="B Nazanin"/>
                <w:sz w:val="28"/>
                <w:szCs w:val="28"/>
              </w:rPr>
            </w:pPr>
          </w:p>
        </w:tc>
      </w:tr>
    </w:tbl>
    <w:p w:rsidR="00277010" w:rsidRDefault="00277010" w:rsidP="00856A34">
      <w:pPr>
        <w:jc w:val="right"/>
        <w:rPr>
          <w:rFonts w:cs="B Nazanin"/>
          <w:sz w:val="28"/>
          <w:szCs w:val="28"/>
        </w:rPr>
      </w:pPr>
    </w:p>
    <w:p w:rsidR="00E864EE" w:rsidRDefault="00B94D04" w:rsidP="00B94D04">
      <w:pPr>
        <w:bidi/>
        <w:rPr>
          <w:rFonts w:cs="B Titr"/>
          <w:b/>
          <w:bCs/>
          <w:sz w:val="28"/>
          <w:szCs w:val="28"/>
          <w:rtl/>
          <w:lang w:bidi="fa-IR"/>
        </w:rPr>
      </w:pPr>
      <w:r w:rsidRPr="00B94D04">
        <w:rPr>
          <w:rFonts w:ascii="Tahoma" w:hAnsi="Tahoma" w:cs="B Titr" w:hint="cs"/>
          <w:b/>
          <w:bCs/>
          <w:sz w:val="28"/>
          <w:szCs w:val="28"/>
          <w:rtl/>
        </w:rPr>
        <w:t>1-عنوان طرح :</w:t>
      </w:r>
    </w:p>
    <w:p w:rsidR="00681206" w:rsidRPr="002259AB" w:rsidRDefault="00681206" w:rsidP="002259AB">
      <w:pPr>
        <w:bidi/>
        <w:jc w:val="both"/>
        <w:rPr>
          <w:rFonts w:cs="B Titr"/>
          <w:b/>
          <w:bCs/>
          <w:color w:val="FF0000"/>
          <w:sz w:val="28"/>
          <w:szCs w:val="28"/>
          <w:rtl/>
          <w:lang w:bidi="fa-IR"/>
        </w:rPr>
      </w:pPr>
      <w:r w:rsidRPr="00696E8B">
        <w:rPr>
          <w:rFonts w:cs="B Titr" w:hint="cs"/>
          <w:b/>
          <w:bCs/>
          <w:color w:val="FF0000"/>
          <w:sz w:val="28"/>
          <w:szCs w:val="28"/>
          <w:rtl/>
          <w:lang w:bidi="fa-IR"/>
        </w:rPr>
        <w:t xml:space="preserve">دستیابی به دانش فنی تولید </w:t>
      </w:r>
      <w:r w:rsidRPr="002259AB">
        <w:rPr>
          <w:rFonts w:cs="B Titr" w:hint="cs"/>
          <w:b/>
          <w:bCs/>
          <w:color w:val="FF0000"/>
          <w:sz w:val="28"/>
          <w:szCs w:val="28"/>
          <w:rtl/>
          <w:lang w:bidi="fa-IR"/>
        </w:rPr>
        <w:t>فوم اطفاء حریق جهت آتش سوزی های ناشی از مواد هیدروکربنی سبک</w:t>
      </w:r>
      <w:r w:rsidRPr="00696E8B">
        <w:rPr>
          <w:rFonts w:cs="B Titr" w:hint="cs"/>
          <w:b/>
          <w:bCs/>
          <w:color w:val="FF0000"/>
          <w:sz w:val="28"/>
          <w:szCs w:val="28"/>
          <w:rtl/>
          <w:lang w:bidi="fa-IR"/>
        </w:rPr>
        <w:t xml:space="preserve"> (مانند </w:t>
      </w:r>
      <w:r w:rsidRPr="00696E8B">
        <w:rPr>
          <w:rFonts w:cs="B Titr"/>
          <w:b/>
          <w:bCs/>
          <w:color w:val="FF0000"/>
          <w:sz w:val="28"/>
          <w:szCs w:val="28"/>
          <w:lang w:bidi="fa-IR"/>
        </w:rPr>
        <w:t xml:space="preserve">LPG </w:t>
      </w:r>
      <w:r w:rsidRPr="00696E8B">
        <w:rPr>
          <w:rFonts w:cs="B Titr" w:hint="cs"/>
          <w:b/>
          <w:bCs/>
          <w:color w:val="FF0000"/>
          <w:sz w:val="28"/>
          <w:szCs w:val="28"/>
          <w:rtl/>
          <w:lang w:bidi="fa-IR"/>
        </w:rPr>
        <w:t xml:space="preserve"> و </w:t>
      </w:r>
      <w:r w:rsidRPr="00696E8B">
        <w:rPr>
          <w:rFonts w:cs="B Titr"/>
          <w:b/>
          <w:bCs/>
          <w:color w:val="FF0000"/>
          <w:sz w:val="28"/>
          <w:szCs w:val="28"/>
          <w:lang w:bidi="fa-IR"/>
        </w:rPr>
        <w:t xml:space="preserve">MTBE </w:t>
      </w:r>
      <w:r w:rsidRPr="00696E8B">
        <w:rPr>
          <w:rFonts w:cs="B Titr" w:hint="cs"/>
          <w:b/>
          <w:bCs/>
          <w:color w:val="FF0000"/>
          <w:sz w:val="28"/>
          <w:szCs w:val="28"/>
          <w:rtl/>
          <w:lang w:bidi="fa-IR"/>
        </w:rPr>
        <w:t xml:space="preserve"> )</w:t>
      </w:r>
    </w:p>
    <w:p w:rsidR="00FA16D6" w:rsidRDefault="00B94D04" w:rsidP="002259AB">
      <w:pPr>
        <w:bidi/>
        <w:jc w:val="both"/>
        <w:rPr>
          <w:rFonts w:ascii="Tahoma" w:hAnsi="Tahoma" w:cs="B Titr"/>
          <w:b/>
          <w:bCs/>
          <w:sz w:val="28"/>
          <w:szCs w:val="28"/>
          <w:rtl/>
          <w:lang w:bidi="fa-IR"/>
        </w:rPr>
      </w:pPr>
      <w:r w:rsidRPr="00B94D04">
        <w:rPr>
          <w:rFonts w:asciiTheme="majorBidi" w:hAnsiTheme="majorBidi" w:cs="B Titr" w:hint="cs"/>
          <w:b/>
          <w:bCs/>
          <w:sz w:val="28"/>
          <w:szCs w:val="28"/>
          <w:rtl/>
        </w:rPr>
        <w:t>2</w:t>
      </w:r>
      <w:r w:rsidR="00412641" w:rsidRPr="00756E27">
        <w:rPr>
          <w:rFonts w:asciiTheme="majorBidi" w:hAnsiTheme="majorBidi" w:cs="B Titr"/>
          <w:b/>
          <w:bCs/>
          <w:sz w:val="28"/>
          <w:szCs w:val="28"/>
          <w:rtl/>
        </w:rPr>
        <w:t>-</w:t>
      </w:r>
      <w:r w:rsidR="00E864EE" w:rsidRPr="00756E27">
        <w:rPr>
          <w:rFonts w:ascii="Tahoma" w:hAnsi="Tahoma" w:cs="B Titr" w:hint="cs"/>
          <w:b/>
          <w:bCs/>
          <w:sz w:val="28"/>
          <w:szCs w:val="28"/>
          <w:rtl/>
        </w:rPr>
        <w:t>بیان مسئله یا مشکل (</w:t>
      </w:r>
      <w:r w:rsidR="00756E27" w:rsidRPr="00756E27">
        <w:rPr>
          <w:rFonts w:ascii="Tahoma" w:hAnsi="Tahoma" w:cs="B Titr" w:hint="cs"/>
          <w:b/>
          <w:bCs/>
          <w:sz w:val="28"/>
          <w:szCs w:val="28"/>
          <w:rtl/>
        </w:rPr>
        <w:t xml:space="preserve"> مشکلی که در سازمان وجود دارد و سازمان را از رسیدن به اهداف خود باز می دارد)</w:t>
      </w:r>
    </w:p>
    <w:p w:rsidR="00681206" w:rsidRPr="00696E8B" w:rsidRDefault="00681206" w:rsidP="002259AB">
      <w:pPr>
        <w:bidi/>
        <w:spacing w:after="120"/>
        <w:jc w:val="both"/>
        <w:rPr>
          <w:rFonts w:cs="B Nazanin"/>
          <w:sz w:val="28"/>
          <w:szCs w:val="28"/>
          <w:rtl/>
        </w:rPr>
      </w:pPr>
      <w:r w:rsidRPr="00696E8B">
        <w:rPr>
          <w:rFonts w:cs="B Nazanin" w:hint="cs"/>
          <w:sz w:val="28"/>
          <w:szCs w:val="28"/>
          <w:rtl/>
        </w:rPr>
        <w:t>فوم</w:t>
      </w:r>
      <w:r w:rsidR="002259AB">
        <w:rPr>
          <w:rFonts w:cs="B Nazanin" w:hint="cs"/>
          <w:sz w:val="28"/>
          <w:szCs w:val="28"/>
          <w:rtl/>
        </w:rPr>
        <w:t>‌</w:t>
      </w:r>
      <w:r w:rsidRPr="00696E8B">
        <w:rPr>
          <w:rFonts w:cs="B Nazanin" w:hint="cs"/>
          <w:sz w:val="28"/>
          <w:szCs w:val="28"/>
          <w:rtl/>
        </w:rPr>
        <w:t>های آتش نشانی، به عنوان مهمترین ماده مورد مصرف در مجتمع های نفتی کشور جهت اطفاء و همچنین پیشگیری از ح</w:t>
      </w:r>
      <w:r w:rsidR="00516242">
        <w:rPr>
          <w:rFonts w:cs="B Nazanin" w:hint="cs"/>
          <w:sz w:val="28"/>
          <w:szCs w:val="28"/>
          <w:rtl/>
        </w:rPr>
        <w:t>ریق مورد استفاده قرار می گیرند.</w:t>
      </w:r>
      <w:r w:rsidRPr="00696E8B">
        <w:rPr>
          <w:rFonts w:cs="B Nazanin" w:hint="cs"/>
          <w:sz w:val="28"/>
          <w:szCs w:val="28"/>
          <w:rtl/>
        </w:rPr>
        <w:t xml:space="preserve"> در حال حاضر این مواد، صرفا" جهت استفاده در اطفاء حریق های ناشی از اشتعال نفت خام و همچنین هیدروکربن های سنگین مورد استفاده بوده و عملکرد آنها در اطفاء حریق هیدروکربن های سبک مانند </w:t>
      </w:r>
      <w:r w:rsidRPr="00696E8B">
        <w:rPr>
          <w:rFonts w:cs="B Nazanin"/>
          <w:sz w:val="28"/>
          <w:szCs w:val="28"/>
        </w:rPr>
        <w:t>LPG</w:t>
      </w:r>
      <w:r w:rsidRPr="00696E8B">
        <w:rPr>
          <w:rFonts w:cs="B Nazanin" w:hint="cs"/>
          <w:sz w:val="28"/>
          <w:szCs w:val="28"/>
          <w:rtl/>
        </w:rPr>
        <w:t xml:space="preserve">، </w:t>
      </w:r>
      <w:r w:rsidRPr="00696E8B">
        <w:rPr>
          <w:rFonts w:cs="B Nazanin"/>
          <w:sz w:val="28"/>
          <w:szCs w:val="28"/>
        </w:rPr>
        <w:t>MTBE</w:t>
      </w:r>
      <w:r w:rsidRPr="00696E8B">
        <w:rPr>
          <w:rFonts w:cs="B Nazanin" w:hint="cs"/>
          <w:sz w:val="28"/>
          <w:szCs w:val="28"/>
          <w:rtl/>
        </w:rPr>
        <w:t xml:space="preserve"> و همچنین میعانات گازی ضعیف </w:t>
      </w:r>
      <w:r w:rsidR="00516242">
        <w:rPr>
          <w:rFonts w:cs="B Nazanin" w:hint="cs"/>
          <w:sz w:val="28"/>
          <w:szCs w:val="28"/>
          <w:rtl/>
        </w:rPr>
        <w:t>بوده و کارایی مناسبی را ندارند.</w:t>
      </w:r>
      <w:r w:rsidRPr="00696E8B">
        <w:rPr>
          <w:rFonts w:cs="B Nazanin" w:hint="cs"/>
          <w:sz w:val="28"/>
          <w:szCs w:val="28"/>
          <w:rtl/>
        </w:rPr>
        <w:t xml:space="preserve"> به همین جهت معمولا" برای اطفاء حریق های ناشی از اشتعال هیدرکربن های سبک، از فوم های مقاوم الکلی استفاده می گردد که جدای از عملکرد ضعیف خود، دارای قیمت بسیار بالایی بوده، همچنین حاوی ترکیبات اشباع شده از فلوئور-کربن می</w:t>
      </w:r>
      <w:r w:rsidR="002259AB">
        <w:rPr>
          <w:rFonts w:cs="B Nazanin" w:hint="cs"/>
          <w:sz w:val="28"/>
          <w:szCs w:val="28"/>
          <w:rtl/>
        </w:rPr>
        <w:t>‌</w:t>
      </w:r>
      <w:r w:rsidRPr="00696E8B">
        <w:rPr>
          <w:rFonts w:cs="B Nazanin" w:hint="cs"/>
          <w:sz w:val="28"/>
          <w:szCs w:val="28"/>
          <w:rtl/>
        </w:rPr>
        <w:t>باشد که برای محیط زیست و همچنین پرسنل آتش</w:t>
      </w:r>
      <w:r w:rsidR="002259AB">
        <w:rPr>
          <w:rFonts w:cs="B Nazanin" w:hint="cs"/>
          <w:sz w:val="28"/>
          <w:szCs w:val="28"/>
          <w:rtl/>
        </w:rPr>
        <w:t>‌</w:t>
      </w:r>
      <w:r w:rsidRPr="00696E8B">
        <w:rPr>
          <w:rFonts w:cs="B Nazanin" w:hint="cs"/>
          <w:sz w:val="28"/>
          <w:szCs w:val="28"/>
          <w:rtl/>
        </w:rPr>
        <w:t>نشانی خطرات خاص خود را دارا می باشند.</w:t>
      </w:r>
    </w:p>
    <w:p w:rsidR="00681206" w:rsidRDefault="00771139" w:rsidP="00C54F46">
      <w:pPr>
        <w:bidi/>
        <w:spacing w:after="120"/>
        <w:jc w:val="both"/>
        <w:rPr>
          <w:rFonts w:cs="B Nazanin"/>
          <w:sz w:val="28"/>
          <w:szCs w:val="28"/>
          <w:rtl/>
        </w:rPr>
      </w:pPr>
      <w:r>
        <w:rPr>
          <w:rFonts w:cs="B Nazanin" w:hint="cs"/>
          <w:sz w:val="28"/>
          <w:szCs w:val="28"/>
          <w:rtl/>
        </w:rPr>
        <w:t>لازم به ذکر می باشد تحت شرایط دسترسی محدود به اطفاء کننده های مورد نیاز و</w:t>
      </w:r>
      <w:r w:rsidR="00681206" w:rsidRPr="00696E8B">
        <w:rPr>
          <w:rFonts w:cs="B Nazanin" w:hint="cs"/>
          <w:sz w:val="28"/>
          <w:szCs w:val="28"/>
          <w:rtl/>
        </w:rPr>
        <w:t xml:space="preserve"> طی </w:t>
      </w:r>
      <w:r w:rsidR="00C54F46">
        <w:rPr>
          <w:rFonts w:cs="B Nazanin" w:hint="cs"/>
          <w:sz w:val="28"/>
          <w:szCs w:val="28"/>
          <w:rtl/>
        </w:rPr>
        <w:t>بررسی های بعمل آمده</w:t>
      </w:r>
      <w:r w:rsidR="00681206" w:rsidRPr="00696E8B">
        <w:rPr>
          <w:rFonts w:cs="B Nazanin" w:hint="cs"/>
          <w:sz w:val="28"/>
          <w:szCs w:val="28"/>
          <w:rtl/>
        </w:rPr>
        <w:t xml:space="preserve"> برروی فوم های موجود در کشور </w:t>
      </w:r>
      <w:r w:rsidR="00C54F46">
        <w:rPr>
          <w:rFonts w:cs="B Nazanin" w:hint="cs"/>
          <w:sz w:val="28"/>
          <w:szCs w:val="28"/>
          <w:rtl/>
        </w:rPr>
        <w:t>، تقریبا" هیچ رده از فوم‌</w:t>
      </w:r>
      <w:r w:rsidR="00681206" w:rsidRPr="00696E8B">
        <w:rPr>
          <w:rFonts w:cs="B Nazanin" w:hint="cs"/>
          <w:sz w:val="28"/>
          <w:szCs w:val="28"/>
          <w:rtl/>
        </w:rPr>
        <w:t xml:space="preserve">های موجود توانایی اطفاء </w:t>
      </w:r>
      <w:r w:rsidR="00681206" w:rsidRPr="00696E8B">
        <w:rPr>
          <w:rFonts w:cs="B Nazanin"/>
          <w:sz w:val="28"/>
          <w:szCs w:val="28"/>
        </w:rPr>
        <w:t>MTBE</w:t>
      </w:r>
      <w:r w:rsidR="00C54F46">
        <w:rPr>
          <w:rFonts w:cs="B Nazanin" w:hint="cs"/>
          <w:sz w:val="28"/>
          <w:szCs w:val="28"/>
          <w:rtl/>
        </w:rPr>
        <w:t xml:space="preserve"> را دارا نبوده</w:t>
      </w:r>
      <w:r>
        <w:rPr>
          <w:rFonts w:cs="B Nazanin" w:hint="cs"/>
          <w:sz w:val="28"/>
          <w:szCs w:val="28"/>
          <w:rtl/>
        </w:rPr>
        <w:t xml:space="preserve"> </w:t>
      </w:r>
      <w:r w:rsidR="00681206" w:rsidRPr="00696E8B">
        <w:rPr>
          <w:rFonts w:cs="B Nazanin" w:hint="cs"/>
          <w:sz w:val="28"/>
          <w:szCs w:val="28"/>
          <w:rtl/>
        </w:rPr>
        <w:t>و لذا کار تحقیقاتی خاص و دقیق جهت فرمولاسیون و طراحی یک محصول مقاوم برای این رده از هیدروکربن ها از اهمیت بالایی برخوردار می</w:t>
      </w:r>
      <w:r w:rsidR="00516242">
        <w:rPr>
          <w:rFonts w:cs="B Nazanin" w:hint="cs"/>
          <w:sz w:val="28"/>
          <w:szCs w:val="28"/>
          <w:rtl/>
        </w:rPr>
        <w:t>‌</w:t>
      </w:r>
      <w:r w:rsidR="00681206" w:rsidRPr="00696E8B">
        <w:rPr>
          <w:rFonts w:cs="B Nazanin" w:hint="cs"/>
          <w:sz w:val="28"/>
          <w:szCs w:val="28"/>
          <w:rtl/>
        </w:rPr>
        <w:t>باشد.</w:t>
      </w:r>
    </w:p>
    <w:p w:rsidR="00666787" w:rsidRDefault="00666787" w:rsidP="00666787">
      <w:pPr>
        <w:bidi/>
        <w:spacing w:after="120"/>
        <w:jc w:val="both"/>
        <w:rPr>
          <w:rFonts w:cs="B Nazanin"/>
          <w:sz w:val="28"/>
          <w:szCs w:val="28"/>
          <w:rtl/>
        </w:rPr>
      </w:pPr>
    </w:p>
    <w:p w:rsidR="00666787" w:rsidRPr="00386D72" w:rsidRDefault="00666787" w:rsidP="00666787">
      <w:pPr>
        <w:bidi/>
        <w:spacing w:after="120"/>
        <w:jc w:val="both"/>
        <w:rPr>
          <w:rFonts w:cs="B Nazanin"/>
          <w:sz w:val="28"/>
          <w:szCs w:val="28"/>
          <w:rtl/>
        </w:rPr>
      </w:pPr>
    </w:p>
    <w:p w:rsidR="004C7598" w:rsidRDefault="00B94D04" w:rsidP="002259AB">
      <w:pPr>
        <w:bidi/>
        <w:jc w:val="both"/>
        <w:rPr>
          <w:rFonts w:ascii="Tahoma" w:hAnsi="Tahoma" w:cs="B Nazanin"/>
          <w:sz w:val="28"/>
          <w:szCs w:val="28"/>
          <w:rtl/>
          <w:lang w:bidi="fa-IR"/>
        </w:rPr>
      </w:pPr>
      <w:r>
        <w:rPr>
          <w:rFonts w:ascii="Tahoma" w:hAnsi="Tahoma" w:cs="B Titr" w:hint="cs"/>
          <w:sz w:val="28"/>
          <w:szCs w:val="28"/>
          <w:rtl/>
          <w:lang w:bidi="fa-IR"/>
        </w:rPr>
        <w:lastRenderedPageBreak/>
        <w:t>3</w:t>
      </w:r>
      <w:r w:rsidR="004C7598" w:rsidRPr="004C7598">
        <w:rPr>
          <w:rFonts w:ascii="Tahoma" w:hAnsi="Tahoma" w:cs="B Titr" w:hint="cs"/>
          <w:sz w:val="28"/>
          <w:szCs w:val="28"/>
          <w:rtl/>
          <w:lang w:bidi="fa-IR"/>
        </w:rPr>
        <w:t>-ضرورت طرح ( بازنمودن پیامد مشکل یا مسئله بند 2 که از نظر تکنولوژی ، اقتصادی ، مدیریتی و .... ضرورت انجام تحقیق را توجیه پذیر می نماید )</w:t>
      </w:r>
    </w:p>
    <w:p w:rsidR="00681206" w:rsidRPr="00C54F46" w:rsidRDefault="00681206" w:rsidP="00C54F46">
      <w:pPr>
        <w:bidi/>
        <w:spacing w:after="120"/>
        <w:jc w:val="both"/>
        <w:rPr>
          <w:rFonts w:cs="B Nazanin"/>
          <w:sz w:val="28"/>
          <w:szCs w:val="28"/>
          <w:rtl/>
        </w:rPr>
      </w:pPr>
      <w:r w:rsidRPr="00696E8B">
        <w:rPr>
          <w:rFonts w:cs="B Nazanin" w:hint="cs"/>
          <w:sz w:val="28"/>
          <w:szCs w:val="28"/>
          <w:rtl/>
        </w:rPr>
        <w:t>پالایشگاه آبادان به عنوان بزرگترین پالایشگاه کشور و دارای مخازن ذخیره متعدد حاوی ترکیبات مختلف از هیدروکربن های سبک و سنگین از جایگاه خاصی در کشور برخوردار می</w:t>
      </w:r>
      <w:r w:rsidR="00516242">
        <w:rPr>
          <w:rFonts w:cs="B Nazanin" w:hint="cs"/>
          <w:sz w:val="28"/>
          <w:szCs w:val="28"/>
          <w:rtl/>
        </w:rPr>
        <w:t>‌</w:t>
      </w:r>
      <w:r w:rsidRPr="00696E8B">
        <w:rPr>
          <w:rFonts w:cs="B Nazanin" w:hint="cs"/>
          <w:sz w:val="28"/>
          <w:szCs w:val="28"/>
          <w:rtl/>
        </w:rPr>
        <w:t>باشد و قرارگیری این تاسیسات در مرکز شهر براهمیت پیشگیری و همچنین اطفاء سریع حریق های احتمالی می افزاید. لذا با توجه به ذخیره سازی، انتقا</w:t>
      </w:r>
      <w:r w:rsidRPr="00696E8B">
        <w:rPr>
          <w:rFonts w:cs="B Nazanin" w:hint="eastAsia"/>
          <w:sz w:val="28"/>
          <w:szCs w:val="28"/>
          <w:rtl/>
        </w:rPr>
        <w:t>ل</w:t>
      </w:r>
      <w:r w:rsidRPr="00696E8B">
        <w:rPr>
          <w:rFonts w:cs="B Nazanin" w:hint="cs"/>
          <w:sz w:val="28"/>
          <w:szCs w:val="28"/>
          <w:rtl/>
        </w:rPr>
        <w:t xml:space="preserve"> و مصرف میلیون ها لیتر هیدروکربن های سبک خصوصا" </w:t>
      </w:r>
      <w:r w:rsidRPr="00696E8B">
        <w:rPr>
          <w:rFonts w:cs="B Nazanin"/>
          <w:sz w:val="28"/>
          <w:szCs w:val="28"/>
        </w:rPr>
        <w:t>MTBE</w:t>
      </w:r>
      <w:r w:rsidRPr="00696E8B">
        <w:rPr>
          <w:rFonts w:cs="B Nazanin" w:hint="cs"/>
          <w:sz w:val="28"/>
          <w:szCs w:val="28"/>
          <w:rtl/>
        </w:rPr>
        <w:t xml:space="preserve"> در چرخه تولید و مصرف آن مجتمع، طراحی و فرمولاسیون فومی خاص، که بتواند در کنترل حوادث ناشی از این مواد به سرعت عمل نموده و قدرت پوشش دهی سریع و اطفاء این مواد را دارا باشد از</w:t>
      </w:r>
      <w:r w:rsidR="00C54F46">
        <w:rPr>
          <w:rFonts w:cs="B Nazanin" w:hint="cs"/>
          <w:sz w:val="28"/>
          <w:szCs w:val="28"/>
          <w:rtl/>
        </w:rPr>
        <w:t xml:space="preserve"> اهمیت بالایی برخوردار می باشد.</w:t>
      </w:r>
      <w:r w:rsidRPr="00696E8B">
        <w:rPr>
          <w:rFonts w:cs="B Nazanin" w:hint="cs"/>
          <w:sz w:val="28"/>
          <w:szCs w:val="28"/>
          <w:rtl/>
        </w:rPr>
        <w:t xml:space="preserve"> در این طرح ضمن کار پژوهشی کامل برروی انواع فوم های موجود در کشور و بررسی راندمان اطفایی آنها برروی هیدروکربن</w:t>
      </w:r>
      <w:r w:rsidR="00C54F46">
        <w:rPr>
          <w:rFonts w:cs="Cambria" w:hint="cs"/>
          <w:sz w:val="28"/>
          <w:szCs w:val="28"/>
          <w:rtl/>
        </w:rPr>
        <w:t>‌</w:t>
      </w:r>
      <w:r w:rsidRPr="00696E8B">
        <w:rPr>
          <w:rFonts w:cs="B Nazanin" w:hint="cs"/>
          <w:sz w:val="28"/>
          <w:szCs w:val="28"/>
          <w:rtl/>
        </w:rPr>
        <w:t xml:space="preserve">های سبک، محصولاتی با قدرت اطفاء و مقاومت بالا و بصورت تخصصی جهت این مواد تولید خواهد شد و در این فرآیند کاهش مصرف انواع ترکیبات خطرناک و مضر زیست محیطی (خصوصا" انواع فلوئورو کربن ها) و یا حذف کامل آنها از فرمولاسیون فوم تولیدی از اهمیت خاصی برخوردار خواهد بود. </w:t>
      </w:r>
    </w:p>
    <w:p w:rsidR="00916212" w:rsidRDefault="00B94D04" w:rsidP="00916212">
      <w:pPr>
        <w:bidi/>
        <w:rPr>
          <w:rFonts w:ascii="Tahoma" w:hAnsi="Tahoma" w:cs="B Titr"/>
          <w:sz w:val="28"/>
          <w:szCs w:val="28"/>
          <w:rtl/>
          <w:lang w:bidi="fa-IR"/>
        </w:rPr>
      </w:pPr>
      <w:r w:rsidRPr="00B94D04">
        <w:rPr>
          <w:rFonts w:ascii="Tahoma" w:hAnsi="Tahoma" w:cs="B Titr" w:hint="cs"/>
          <w:sz w:val="28"/>
          <w:szCs w:val="28"/>
          <w:rtl/>
          <w:lang w:bidi="fa-IR"/>
        </w:rPr>
        <w:t>4</w:t>
      </w:r>
      <w:r w:rsidR="00916212" w:rsidRPr="00916212">
        <w:rPr>
          <w:rFonts w:ascii="Tahoma" w:hAnsi="Tahoma" w:cs="B Titr" w:hint="cs"/>
          <w:sz w:val="28"/>
          <w:szCs w:val="28"/>
          <w:rtl/>
          <w:lang w:bidi="fa-IR"/>
        </w:rPr>
        <w:t>-اهداف طرح ( اهداف کمی ، کیفی ، کوتاه مدت ، میان مدت و دراز مدتی که برای طرح مورد نظر متصور است ، مرتبط بودن طرح مربوطه با اهداف شرکت به خوبی توجیه گردد )</w:t>
      </w:r>
    </w:p>
    <w:p w:rsidR="00386D72" w:rsidRDefault="00681206" w:rsidP="00C54F46">
      <w:pPr>
        <w:bidi/>
        <w:spacing w:after="120"/>
        <w:jc w:val="both"/>
        <w:rPr>
          <w:rFonts w:cs="B Nazanin"/>
          <w:sz w:val="28"/>
          <w:szCs w:val="28"/>
          <w:rtl/>
        </w:rPr>
      </w:pPr>
      <w:r w:rsidRPr="00696E8B">
        <w:rPr>
          <w:rFonts w:cs="B Nazanin" w:hint="cs"/>
          <w:sz w:val="28"/>
          <w:szCs w:val="28"/>
          <w:rtl/>
        </w:rPr>
        <w:t xml:space="preserve">با توجه به اینکه هر فوم آتش نشانی بصورت خاص برروی ترکیبات هیدروکربنی و همچنین حلال های قطبی عملکرد </w:t>
      </w:r>
      <w:r w:rsidR="00C54F46">
        <w:rPr>
          <w:rFonts w:cs="B Nazanin" w:hint="cs"/>
          <w:sz w:val="28"/>
          <w:szCs w:val="28"/>
          <w:rtl/>
        </w:rPr>
        <w:t>متفاوتی را از خود نشان می دهند،</w:t>
      </w:r>
      <w:r w:rsidRPr="00696E8B">
        <w:rPr>
          <w:rFonts w:cs="B Nazanin" w:hint="cs"/>
          <w:sz w:val="28"/>
          <w:szCs w:val="28"/>
          <w:rtl/>
        </w:rPr>
        <w:t xml:space="preserve"> در حال حاضر فوم های آتش نشانی موجود، همگی برروی سوخت هپتان و مطابق با استاندارد ملی ایران به شماره 3778 مورد آزمون قرار می گیرند و این سوخت تفاوت های بسیاری با هیدروکربن های سبک خصوصا </w:t>
      </w:r>
      <w:r w:rsidRPr="00696E8B">
        <w:rPr>
          <w:rFonts w:cs="B Nazanin"/>
          <w:sz w:val="28"/>
          <w:szCs w:val="28"/>
        </w:rPr>
        <w:t>MTBE</w:t>
      </w:r>
      <w:r w:rsidRPr="00696E8B">
        <w:rPr>
          <w:rFonts w:cs="B Nazanin" w:hint="cs"/>
          <w:sz w:val="28"/>
          <w:szCs w:val="28"/>
          <w:rtl/>
        </w:rPr>
        <w:t xml:space="preserve"> در فراریت، فشار بخار، ارزش حرارتی و </w:t>
      </w:r>
      <w:r w:rsidR="00516242">
        <w:rPr>
          <w:rFonts w:cs="B Nazanin" w:hint="cs"/>
          <w:sz w:val="28"/>
          <w:szCs w:val="28"/>
          <w:rtl/>
        </w:rPr>
        <w:t>غیره را دارا می باشند (جدول 1).</w:t>
      </w:r>
      <w:r w:rsidRPr="00696E8B">
        <w:rPr>
          <w:rFonts w:cs="B Nazanin" w:hint="cs"/>
          <w:sz w:val="28"/>
          <w:szCs w:val="28"/>
          <w:rtl/>
        </w:rPr>
        <w:t xml:space="preserve"> برهمین اساس در آغاز این طرح پژوهشی و برخلاف آزمون هایی که برروی هپتان صورت می گیرد، با مرجع قراردادن یک هیدروکربن سبک مانند </w:t>
      </w:r>
      <w:r w:rsidRPr="00696E8B">
        <w:rPr>
          <w:rFonts w:cs="B Nazanin"/>
          <w:sz w:val="28"/>
          <w:szCs w:val="28"/>
        </w:rPr>
        <w:t>MTBE</w:t>
      </w:r>
      <w:r w:rsidRPr="00696E8B">
        <w:rPr>
          <w:rFonts w:cs="B Nazanin" w:hint="cs"/>
          <w:sz w:val="28"/>
          <w:szCs w:val="28"/>
          <w:rtl/>
        </w:rPr>
        <w:t xml:space="preserve"> به عنوان مرجع آزمون، رفتار و قدرت فوم های موجود و در دسترس را برروی این سوخت در آزمایشگاه تخصصی مورد بررسی قرار خواهیم داد تا در اهداف کوتاه مدت طرح، مشخص گردد، کدام رده از فوم های موجود در کشور، بیشترین کارایی را برروی این مواد داشته و تا به نتیجه </w:t>
      </w:r>
      <w:r w:rsidR="00516242">
        <w:rPr>
          <w:rFonts w:cs="B Nazanin" w:hint="cs"/>
          <w:sz w:val="28"/>
          <w:szCs w:val="28"/>
          <w:rtl/>
        </w:rPr>
        <w:t>رسیدن ترکیب و فرمولاسیونی جدید،</w:t>
      </w:r>
      <w:r w:rsidRPr="00696E8B">
        <w:rPr>
          <w:rFonts w:cs="B Nazanin" w:hint="cs"/>
          <w:sz w:val="28"/>
          <w:szCs w:val="28"/>
          <w:rtl/>
        </w:rPr>
        <w:t xml:space="preserve"> از این فوم</w:t>
      </w:r>
      <w:r w:rsidR="00516242">
        <w:rPr>
          <w:rFonts w:cs="B Nazanin" w:hint="cs"/>
          <w:sz w:val="28"/>
          <w:szCs w:val="28"/>
          <w:rtl/>
        </w:rPr>
        <w:t>‌های موجود استفاده گردد.</w:t>
      </w:r>
      <w:r w:rsidRPr="00696E8B">
        <w:rPr>
          <w:rFonts w:cs="B Nazanin" w:hint="cs"/>
          <w:sz w:val="28"/>
          <w:szCs w:val="28"/>
          <w:rtl/>
        </w:rPr>
        <w:t xml:space="preserve"> در بخش بعدی طرح نسبت به کار تخصصی و ایجاد ترکیبات کف زا با پایداری بالا و مقاومت مناسب که توانایی مقاومت در برابر فشار بخار و همچنین اشتعال پذیری بالای هیدر</w:t>
      </w:r>
      <w:r w:rsidR="00516242">
        <w:rPr>
          <w:rFonts w:cs="B Nazanin" w:hint="cs"/>
          <w:sz w:val="28"/>
          <w:szCs w:val="28"/>
          <w:rtl/>
        </w:rPr>
        <w:t>وکربن های سبک را دارا می باشند،</w:t>
      </w:r>
      <w:r w:rsidRPr="00696E8B">
        <w:rPr>
          <w:rFonts w:cs="B Nazanin" w:hint="cs"/>
          <w:sz w:val="28"/>
          <w:szCs w:val="28"/>
          <w:rtl/>
        </w:rPr>
        <w:t xml:space="preserve"> پژوهش و پس از آزمون های آزمایشگاهی و انجام </w:t>
      </w:r>
      <w:r w:rsidR="00386D72" w:rsidRPr="00696E8B">
        <w:rPr>
          <w:rFonts w:cs="B Nazanin" w:hint="cs"/>
          <w:sz w:val="28"/>
          <w:szCs w:val="28"/>
          <w:rtl/>
        </w:rPr>
        <w:t>حریق های عملیاتی با نازل های استاندارد فوم مناسب طراحی و فرموله گردد.</w:t>
      </w:r>
    </w:p>
    <w:p w:rsidR="00C51E83" w:rsidRPr="00C54F46" w:rsidRDefault="00C51E83" w:rsidP="00C51E83">
      <w:pPr>
        <w:bidi/>
        <w:spacing w:after="120"/>
        <w:jc w:val="both"/>
        <w:rPr>
          <w:rFonts w:cs="B Nazani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144"/>
        <w:gridCol w:w="1217"/>
        <w:gridCol w:w="1489"/>
        <w:gridCol w:w="1451"/>
        <w:gridCol w:w="1451"/>
      </w:tblGrid>
      <w:tr w:rsidR="00386D72" w:rsidTr="00516242">
        <w:trPr>
          <w:jc w:val="center"/>
        </w:trPr>
        <w:tc>
          <w:tcPr>
            <w:tcW w:w="653"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hint="cs"/>
                <w:sz w:val="28"/>
                <w:szCs w:val="28"/>
                <w:rtl/>
                <w:lang w:bidi="fa-IR"/>
              </w:rPr>
              <w:lastRenderedPageBreak/>
              <w:t>ردیف</w:t>
            </w:r>
          </w:p>
        </w:tc>
        <w:tc>
          <w:tcPr>
            <w:tcW w:w="1144"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hint="cs"/>
                <w:sz w:val="28"/>
                <w:szCs w:val="28"/>
                <w:rtl/>
                <w:lang w:bidi="fa-IR"/>
              </w:rPr>
              <w:t>نام سوخت</w:t>
            </w:r>
          </w:p>
        </w:tc>
        <w:tc>
          <w:tcPr>
            <w:tcW w:w="1217"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hint="cs"/>
                <w:sz w:val="28"/>
                <w:szCs w:val="28"/>
                <w:rtl/>
                <w:lang w:bidi="fa-IR"/>
              </w:rPr>
              <w:t xml:space="preserve">فشار بخار در </w:t>
            </w:r>
            <w:r w:rsidRPr="00386D72">
              <w:rPr>
                <w:rFonts w:cs="B Nazanin"/>
                <w:sz w:val="28"/>
                <w:szCs w:val="28"/>
                <w:lang w:bidi="fa-IR"/>
              </w:rPr>
              <w:t>°C</w:t>
            </w:r>
            <w:r w:rsidRPr="00386D72">
              <w:rPr>
                <w:rFonts w:cs="B Nazanin" w:hint="cs"/>
                <w:sz w:val="28"/>
                <w:szCs w:val="28"/>
                <w:rtl/>
                <w:lang w:bidi="fa-IR"/>
              </w:rPr>
              <w:t>25</w:t>
            </w:r>
          </w:p>
        </w:tc>
        <w:tc>
          <w:tcPr>
            <w:tcW w:w="1489"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hint="cs"/>
                <w:sz w:val="28"/>
                <w:szCs w:val="28"/>
                <w:rtl/>
                <w:lang w:bidi="fa-IR"/>
              </w:rPr>
              <w:t>فرمول شیمیایی</w:t>
            </w:r>
          </w:p>
        </w:tc>
        <w:tc>
          <w:tcPr>
            <w:tcW w:w="1451"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hint="cs"/>
                <w:sz w:val="28"/>
                <w:szCs w:val="28"/>
                <w:rtl/>
                <w:lang w:bidi="fa-IR"/>
              </w:rPr>
              <w:t>نقطه اشتعال</w:t>
            </w:r>
          </w:p>
        </w:tc>
        <w:tc>
          <w:tcPr>
            <w:tcW w:w="1451"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hint="cs"/>
                <w:sz w:val="28"/>
                <w:szCs w:val="28"/>
                <w:rtl/>
                <w:lang w:bidi="fa-IR"/>
              </w:rPr>
              <w:t>دمای جوش</w:t>
            </w:r>
          </w:p>
        </w:tc>
      </w:tr>
      <w:tr w:rsidR="00386D72" w:rsidTr="00516242">
        <w:trPr>
          <w:jc w:val="center"/>
        </w:trPr>
        <w:tc>
          <w:tcPr>
            <w:tcW w:w="653"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hint="cs"/>
                <w:sz w:val="28"/>
                <w:szCs w:val="28"/>
                <w:rtl/>
                <w:lang w:bidi="fa-IR"/>
              </w:rPr>
              <w:t>1</w:t>
            </w:r>
          </w:p>
        </w:tc>
        <w:tc>
          <w:tcPr>
            <w:tcW w:w="1144"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hint="cs"/>
                <w:sz w:val="28"/>
                <w:szCs w:val="28"/>
                <w:rtl/>
                <w:lang w:bidi="fa-IR"/>
              </w:rPr>
              <w:t>هپتان</w:t>
            </w:r>
          </w:p>
        </w:tc>
        <w:tc>
          <w:tcPr>
            <w:tcW w:w="1217"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sz w:val="28"/>
                <w:szCs w:val="28"/>
                <w:lang w:bidi="fa-IR"/>
              </w:rPr>
              <w:t>5.3 K.Pa</w:t>
            </w:r>
          </w:p>
        </w:tc>
        <w:tc>
          <w:tcPr>
            <w:tcW w:w="1489"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sz w:val="28"/>
                <w:szCs w:val="28"/>
                <w:lang w:bidi="fa-IR"/>
              </w:rPr>
              <w:t>C7H16</w:t>
            </w:r>
          </w:p>
        </w:tc>
        <w:tc>
          <w:tcPr>
            <w:tcW w:w="1451"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sz w:val="28"/>
                <w:szCs w:val="28"/>
                <w:lang w:bidi="fa-IR"/>
              </w:rPr>
              <w:t>-4°C</w:t>
            </w:r>
          </w:p>
        </w:tc>
        <w:tc>
          <w:tcPr>
            <w:tcW w:w="1451"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sz w:val="28"/>
                <w:szCs w:val="28"/>
                <w:lang w:bidi="fa-IR"/>
              </w:rPr>
              <w:t>98°C</w:t>
            </w:r>
          </w:p>
        </w:tc>
      </w:tr>
      <w:tr w:rsidR="00386D72" w:rsidTr="00516242">
        <w:trPr>
          <w:jc w:val="center"/>
        </w:trPr>
        <w:tc>
          <w:tcPr>
            <w:tcW w:w="653" w:type="dxa"/>
            <w:shd w:val="clear" w:color="auto" w:fill="auto"/>
            <w:vAlign w:val="center"/>
          </w:tcPr>
          <w:p w:rsidR="00386D72" w:rsidRPr="00386D72" w:rsidRDefault="00516242" w:rsidP="00516242">
            <w:pPr>
              <w:bidi/>
              <w:jc w:val="center"/>
              <w:rPr>
                <w:rFonts w:cs="B Nazanin"/>
                <w:sz w:val="28"/>
                <w:szCs w:val="28"/>
                <w:rtl/>
                <w:lang w:bidi="fa-IR"/>
              </w:rPr>
            </w:pPr>
            <w:r>
              <w:rPr>
                <w:rFonts w:cs="B Nazanin" w:hint="cs"/>
                <w:sz w:val="28"/>
                <w:szCs w:val="28"/>
                <w:rtl/>
                <w:lang w:bidi="fa-IR"/>
              </w:rPr>
              <w:t>2</w:t>
            </w:r>
          </w:p>
        </w:tc>
        <w:tc>
          <w:tcPr>
            <w:tcW w:w="1144" w:type="dxa"/>
            <w:shd w:val="clear" w:color="auto" w:fill="auto"/>
            <w:vAlign w:val="center"/>
          </w:tcPr>
          <w:p w:rsidR="00386D72" w:rsidRPr="00386D72" w:rsidRDefault="00386D72" w:rsidP="00516242">
            <w:pPr>
              <w:bidi/>
              <w:jc w:val="center"/>
              <w:rPr>
                <w:rFonts w:cs="B Nazanin"/>
                <w:sz w:val="28"/>
                <w:szCs w:val="28"/>
                <w:lang w:bidi="fa-IR"/>
              </w:rPr>
            </w:pPr>
            <w:r w:rsidRPr="00386D72">
              <w:rPr>
                <w:rFonts w:cs="B Nazanin"/>
                <w:sz w:val="28"/>
                <w:szCs w:val="28"/>
                <w:lang w:bidi="fa-IR"/>
              </w:rPr>
              <w:t>MTBE</w:t>
            </w:r>
          </w:p>
        </w:tc>
        <w:tc>
          <w:tcPr>
            <w:tcW w:w="1217"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sz w:val="28"/>
                <w:szCs w:val="28"/>
                <w:lang w:bidi="fa-IR"/>
              </w:rPr>
              <w:t>27 K.Pa</w:t>
            </w:r>
          </w:p>
        </w:tc>
        <w:tc>
          <w:tcPr>
            <w:tcW w:w="1489"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sz w:val="28"/>
                <w:szCs w:val="28"/>
                <w:lang w:bidi="fa-IR"/>
              </w:rPr>
              <w:t>C5H12O</w:t>
            </w:r>
          </w:p>
        </w:tc>
        <w:tc>
          <w:tcPr>
            <w:tcW w:w="1451"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sz w:val="28"/>
                <w:szCs w:val="28"/>
                <w:lang w:bidi="fa-IR"/>
              </w:rPr>
              <w:t>-32°C</w:t>
            </w:r>
          </w:p>
        </w:tc>
        <w:tc>
          <w:tcPr>
            <w:tcW w:w="1451" w:type="dxa"/>
            <w:shd w:val="clear" w:color="auto" w:fill="auto"/>
            <w:vAlign w:val="center"/>
          </w:tcPr>
          <w:p w:rsidR="00386D72" w:rsidRPr="00386D72" w:rsidRDefault="00386D72" w:rsidP="00516242">
            <w:pPr>
              <w:bidi/>
              <w:jc w:val="center"/>
              <w:rPr>
                <w:rFonts w:cs="B Nazanin"/>
                <w:sz w:val="28"/>
                <w:szCs w:val="28"/>
                <w:rtl/>
                <w:lang w:bidi="fa-IR"/>
              </w:rPr>
            </w:pPr>
            <w:r w:rsidRPr="00386D72">
              <w:rPr>
                <w:rFonts w:cs="B Nazanin"/>
                <w:sz w:val="28"/>
                <w:szCs w:val="28"/>
                <w:lang w:bidi="fa-IR"/>
              </w:rPr>
              <w:t>55.5°C</w:t>
            </w:r>
          </w:p>
        </w:tc>
        <w:bookmarkStart w:id="0" w:name="_GoBack"/>
        <w:bookmarkEnd w:id="0"/>
      </w:tr>
    </w:tbl>
    <w:p w:rsidR="00386D72" w:rsidRDefault="00666787" w:rsidP="00666787">
      <w:pPr>
        <w:bidi/>
        <w:jc w:val="both"/>
        <w:rPr>
          <w:rFonts w:ascii="Tahoma" w:hAnsi="Tahoma" w:cs="B Titr"/>
          <w:sz w:val="28"/>
          <w:szCs w:val="28"/>
          <w:rtl/>
          <w:lang w:bidi="fa-IR"/>
        </w:rPr>
      </w:pPr>
      <w:r>
        <w:rPr>
          <w:rFonts w:ascii="Tahoma" w:hAnsi="Tahoma" w:cs="B Titr" w:hint="cs"/>
          <w:sz w:val="28"/>
          <w:szCs w:val="28"/>
          <w:rtl/>
          <w:lang w:bidi="fa-IR"/>
        </w:rPr>
        <w:t>5</w:t>
      </w:r>
      <w:r w:rsidR="00B94D04" w:rsidRPr="00B94D04">
        <w:rPr>
          <w:rFonts w:ascii="Tahoma" w:hAnsi="Tahoma" w:cs="B Titr" w:hint="cs"/>
          <w:sz w:val="28"/>
          <w:szCs w:val="28"/>
          <w:rtl/>
          <w:lang w:bidi="fa-IR"/>
        </w:rPr>
        <w:t>-پیشینه طرح ( طرح های مشابه در سایر سازمان ها در داخل و خارج شرکت ، ادبیات موضوع تحقیق ، نتا</w:t>
      </w:r>
      <w:r w:rsidR="00386D72">
        <w:rPr>
          <w:rFonts w:ascii="Tahoma" w:hAnsi="Tahoma" w:cs="B Titr" w:hint="cs"/>
          <w:sz w:val="28"/>
          <w:szCs w:val="28"/>
          <w:rtl/>
          <w:lang w:bidi="fa-IR"/>
        </w:rPr>
        <w:t>یج به دست آمده از طرح های قبلی )</w:t>
      </w:r>
    </w:p>
    <w:p w:rsidR="00C54F46" w:rsidRDefault="00386D72" w:rsidP="00C54F46">
      <w:pPr>
        <w:bidi/>
        <w:spacing w:after="120"/>
        <w:jc w:val="both"/>
        <w:rPr>
          <w:rFonts w:cs="B Nazanin"/>
          <w:sz w:val="28"/>
          <w:szCs w:val="28"/>
          <w:rtl/>
        </w:rPr>
      </w:pPr>
      <w:r w:rsidRPr="00696E8B">
        <w:rPr>
          <w:rFonts w:cs="B Nazanin" w:hint="cs"/>
          <w:sz w:val="28"/>
          <w:szCs w:val="28"/>
          <w:rtl/>
        </w:rPr>
        <w:t>تاکنون پژوهش و یا تحقیقی برروی فرآیند اطفاء هیدروکربن های سبک در کشور صورت نپذیرفته است</w:t>
      </w:r>
      <w:r w:rsidR="00C54F46">
        <w:rPr>
          <w:rFonts w:cs="B Nazanin" w:hint="cs"/>
          <w:sz w:val="28"/>
          <w:szCs w:val="28"/>
          <w:rtl/>
        </w:rPr>
        <w:t>.</w:t>
      </w:r>
    </w:p>
    <w:p w:rsidR="00386D72" w:rsidRPr="00696E8B" w:rsidRDefault="00386D72" w:rsidP="00696E8B">
      <w:pPr>
        <w:bidi/>
        <w:jc w:val="both"/>
        <w:rPr>
          <w:rFonts w:ascii="Tahoma" w:hAnsi="Tahoma" w:cs="B Nazanin"/>
          <w:sz w:val="28"/>
          <w:szCs w:val="28"/>
          <w:rtl/>
          <w:lang w:bidi="fa-IR"/>
        </w:rPr>
      </w:pPr>
    </w:p>
    <w:p w:rsidR="00216269" w:rsidRDefault="00216269" w:rsidP="00516242">
      <w:pPr>
        <w:bidi/>
        <w:jc w:val="both"/>
        <w:rPr>
          <w:rFonts w:ascii="Tahoma" w:hAnsi="Tahoma" w:cs="B Titr"/>
          <w:sz w:val="28"/>
          <w:szCs w:val="28"/>
          <w:rtl/>
          <w:lang w:bidi="fa-IR"/>
        </w:rPr>
      </w:pPr>
      <w:r w:rsidRPr="00216269">
        <w:rPr>
          <w:rFonts w:ascii="Tahoma" w:hAnsi="Tahoma" w:cs="B Titr" w:hint="cs"/>
          <w:sz w:val="28"/>
          <w:szCs w:val="28"/>
          <w:rtl/>
          <w:lang w:bidi="fa-IR"/>
        </w:rPr>
        <w:t>6</w:t>
      </w:r>
      <w:r>
        <w:rPr>
          <w:rFonts w:ascii="Tahoma" w:hAnsi="Tahoma" w:cs="B Nazanin" w:hint="cs"/>
          <w:sz w:val="28"/>
          <w:szCs w:val="28"/>
          <w:rtl/>
          <w:lang w:bidi="fa-IR"/>
        </w:rPr>
        <w:t>-</w:t>
      </w:r>
      <w:r w:rsidRPr="00216269">
        <w:rPr>
          <w:rFonts w:ascii="Tahoma" w:hAnsi="Tahoma" w:cs="B Titr" w:hint="cs"/>
          <w:sz w:val="28"/>
          <w:szCs w:val="28"/>
          <w:rtl/>
          <w:lang w:bidi="fa-IR"/>
        </w:rPr>
        <w:t>متدولوژی انجام طرح (روش کار ، مراحل انجام طرح پژوهشی ، ابزارهای مورد استفاده ، فرضیه یا سوالات پژوهش ، روش جمع آوری و تحلیل داده ها ، نحوه کار آزمایشگاهی و تجهیزات موردنیاز )</w:t>
      </w:r>
    </w:p>
    <w:p w:rsidR="00386D72" w:rsidRPr="00386D72" w:rsidRDefault="00386D72" w:rsidP="00E23D0C">
      <w:pPr>
        <w:bidi/>
        <w:spacing w:after="120"/>
        <w:jc w:val="both"/>
        <w:rPr>
          <w:rFonts w:cs="B Nazanin"/>
          <w:sz w:val="28"/>
          <w:szCs w:val="28"/>
          <w:rtl/>
        </w:rPr>
      </w:pPr>
      <w:r w:rsidRPr="00386D72">
        <w:rPr>
          <w:rFonts w:cs="B Nazanin"/>
          <w:sz w:val="28"/>
          <w:szCs w:val="28"/>
          <w:rtl/>
        </w:rPr>
        <w:t>قرار دادن یک سوخت مرجع از هیدروکربن های سبک مانند</w:t>
      </w:r>
      <w:r w:rsidRPr="00386D72">
        <w:rPr>
          <w:rFonts w:cs="B Nazanin"/>
          <w:sz w:val="28"/>
          <w:szCs w:val="28"/>
        </w:rPr>
        <w:t xml:space="preserve"> MTBE </w:t>
      </w:r>
      <w:r w:rsidRPr="00386D72">
        <w:rPr>
          <w:rFonts w:cs="B Nazanin"/>
          <w:sz w:val="28"/>
          <w:szCs w:val="28"/>
          <w:rtl/>
        </w:rPr>
        <w:t xml:space="preserve">و </w:t>
      </w:r>
      <w:r w:rsidRPr="00386D72">
        <w:rPr>
          <w:rFonts w:cs="B Nazanin" w:hint="cs"/>
          <w:sz w:val="28"/>
          <w:szCs w:val="28"/>
          <w:rtl/>
        </w:rPr>
        <w:t xml:space="preserve">انجام آزمون حریق با </w:t>
      </w:r>
      <w:r w:rsidR="00C54F46">
        <w:rPr>
          <w:rFonts w:cs="B Nazanin"/>
          <w:sz w:val="28"/>
          <w:szCs w:val="28"/>
          <w:rtl/>
        </w:rPr>
        <w:t>انواع فوم</w:t>
      </w:r>
      <w:r w:rsidR="00C54F46">
        <w:rPr>
          <w:rFonts w:cs="B Nazanin" w:hint="cs"/>
          <w:sz w:val="28"/>
          <w:szCs w:val="28"/>
          <w:rtl/>
        </w:rPr>
        <w:t>‌</w:t>
      </w:r>
      <w:r w:rsidRPr="00386D72">
        <w:rPr>
          <w:rFonts w:cs="B Nazanin"/>
          <w:sz w:val="28"/>
          <w:szCs w:val="28"/>
          <w:rtl/>
        </w:rPr>
        <w:t>های متداول</w:t>
      </w:r>
      <w:r w:rsidRPr="00386D72">
        <w:rPr>
          <w:rFonts w:cs="B Nazanin" w:hint="cs"/>
          <w:sz w:val="28"/>
          <w:szCs w:val="28"/>
          <w:rtl/>
        </w:rPr>
        <w:t>،</w:t>
      </w:r>
      <w:r w:rsidRPr="00386D72">
        <w:rPr>
          <w:rFonts w:cs="B Nazanin"/>
          <w:sz w:val="28"/>
          <w:szCs w:val="28"/>
          <w:rtl/>
        </w:rPr>
        <w:t xml:space="preserve"> شامل فوم های</w:t>
      </w:r>
      <w:r w:rsidRPr="00386D72">
        <w:rPr>
          <w:rFonts w:cs="B Nazanin"/>
          <w:sz w:val="28"/>
          <w:szCs w:val="28"/>
        </w:rPr>
        <w:t xml:space="preserve"> FP </w:t>
      </w:r>
      <w:r w:rsidRPr="00386D72">
        <w:rPr>
          <w:rFonts w:cs="B Nazanin"/>
          <w:sz w:val="28"/>
          <w:szCs w:val="28"/>
          <w:rtl/>
        </w:rPr>
        <w:t>و</w:t>
      </w:r>
      <w:r w:rsidRPr="00386D72">
        <w:rPr>
          <w:rFonts w:cs="B Nazanin"/>
          <w:sz w:val="28"/>
          <w:szCs w:val="28"/>
        </w:rPr>
        <w:t xml:space="preserve"> FFFP</w:t>
      </w:r>
      <w:r w:rsidRPr="00386D72">
        <w:rPr>
          <w:rFonts w:cs="B Nazanin"/>
          <w:sz w:val="28"/>
          <w:szCs w:val="28"/>
          <w:rtl/>
        </w:rPr>
        <w:t>و</w:t>
      </w:r>
      <w:r w:rsidRPr="00386D72">
        <w:rPr>
          <w:rFonts w:cs="B Nazanin"/>
          <w:sz w:val="28"/>
          <w:szCs w:val="28"/>
        </w:rPr>
        <w:t xml:space="preserve"> AFFF</w:t>
      </w:r>
      <w:r w:rsidRPr="00386D72">
        <w:rPr>
          <w:rFonts w:cs="B Nazanin"/>
          <w:sz w:val="28"/>
          <w:szCs w:val="28"/>
          <w:rtl/>
        </w:rPr>
        <w:t>و</w:t>
      </w:r>
      <w:r w:rsidRPr="00386D72">
        <w:rPr>
          <w:rFonts w:cs="B Nazanin"/>
          <w:sz w:val="28"/>
          <w:szCs w:val="28"/>
        </w:rPr>
        <w:t xml:space="preserve">AR-AFFF </w:t>
      </w:r>
      <w:r w:rsidRPr="00386D72">
        <w:rPr>
          <w:rFonts w:cs="B Nazanin"/>
          <w:sz w:val="28"/>
          <w:szCs w:val="28"/>
          <w:rtl/>
        </w:rPr>
        <w:t>و</w:t>
      </w:r>
      <w:r w:rsidRPr="00386D72">
        <w:rPr>
          <w:rFonts w:cs="B Nazanin"/>
          <w:sz w:val="28"/>
          <w:szCs w:val="28"/>
        </w:rPr>
        <w:t xml:space="preserve"> AR-FFFP </w:t>
      </w:r>
      <w:r w:rsidRPr="00386D72">
        <w:rPr>
          <w:rFonts w:cs="B Nazanin" w:hint="cs"/>
          <w:sz w:val="28"/>
          <w:szCs w:val="28"/>
          <w:rtl/>
        </w:rPr>
        <w:t xml:space="preserve">، </w:t>
      </w:r>
      <w:r w:rsidRPr="00386D72">
        <w:rPr>
          <w:rFonts w:cs="B Nazanin"/>
          <w:sz w:val="28"/>
          <w:szCs w:val="28"/>
          <w:rtl/>
        </w:rPr>
        <w:t xml:space="preserve">بصورت آزمایشگاهی و همچنین عملیاتی مطابق با دستور العمل های استاندارد ملی ایران به شماره ۳۷۷۸مناسب ترین فوم, سازگار با هیدروکربن های سبک خصوصا </w:t>
      </w:r>
      <w:r w:rsidRPr="00386D72">
        <w:rPr>
          <w:rFonts w:cs="B Nazanin"/>
          <w:sz w:val="28"/>
          <w:szCs w:val="28"/>
        </w:rPr>
        <w:t>MTBE</w:t>
      </w:r>
      <w:r w:rsidRPr="00386D72">
        <w:rPr>
          <w:rFonts w:cs="B Nazanin"/>
          <w:sz w:val="28"/>
          <w:szCs w:val="28"/>
          <w:rtl/>
        </w:rPr>
        <w:t xml:space="preserve">از نتایج داده های آزمون های عملیاتی و آزمایشگاهی </w:t>
      </w:r>
      <w:r w:rsidR="009662F6">
        <w:rPr>
          <w:rFonts w:cs="B Nazanin" w:hint="cs"/>
          <w:sz w:val="28"/>
          <w:szCs w:val="28"/>
          <w:rtl/>
        </w:rPr>
        <w:t>استخراج گردد</w:t>
      </w:r>
      <w:r w:rsidRPr="00386D72">
        <w:rPr>
          <w:rFonts w:cs="B Nazanin" w:hint="cs"/>
          <w:sz w:val="28"/>
          <w:szCs w:val="28"/>
          <w:rtl/>
        </w:rPr>
        <w:t xml:space="preserve">.  </w:t>
      </w:r>
    </w:p>
    <w:p w:rsidR="00386D72" w:rsidRPr="00386D72" w:rsidRDefault="00D04161" w:rsidP="00D04161">
      <w:pPr>
        <w:bidi/>
        <w:spacing w:after="120"/>
        <w:jc w:val="both"/>
        <w:rPr>
          <w:rFonts w:ascii="Tahoma" w:hAnsi="Tahoma" w:cs="B Nazanin"/>
          <w:sz w:val="28"/>
          <w:szCs w:val="28"/>
          <w:rtl/>
          <w:lang w:bidi="fa-IR"/>
        </w:rPr>
      </w:pPr>
      <w:r>
        <w:rPr>
          <w:rFonts w:cs="B Nazanin" w:hint="cs"/>
          <w:sz w:val="28"/>
          <w:szCs w:val="28"/>
          <w:rtl/>
        </w:rPr>
        <w:t>استفاده از</w:t>
      </w:r>
      <w:r w:rsidR="00386D72" w:rsidRPr="00386D72">
        <w:rPr>
          <w:rFonts w:cs="B Nazanin" w:hint="cs"/>
          <w:sz w:val="28"/>
          <w:szCs w:val="28"/>
          <w:rtl/>
        </w:rPr>
        <w:t xml:space="preserve"> تجهیزات آزمایشگاهی درج شده در استانداردهای داخلی و بین المللی از جمله دستگاه کشش سطحی جهت بررسی کشش سطحی سوخت های سبک هیدروکربنی، خصوصا" </w:t>
      </w:r>
      <w:r w:rsidR="00386D72" w:rsidRPr="00386D72">
        <w:rPr>
          <w:rFonts w:cs="B Nazanin"/>
          <w:sz w:val="28"/>
          <w:szCs w:val="28"/>
        </w:rPr>
        <w:t>MTBE</w:t>
      </w:r>
      <w:r w:rsidR="00386D72" w:rsidRPr="00386D72">
        <w:rPr>
          <w:rFonts w:cs="B Nazanin" w:hint="cs"/>
          <w:sz w:val="28"/>
          <w:szCs w:val="28"/>
          <w:rtl/>
        </w:rPr>
        <w:t xml:space="preserve"> و سایر سوخت های مشابه و پس از آن فرموله و تولید نمودن فوم</w:t>
      </w:r>
      <w:r w:rsidR="00516242">
        <w:rPr>
          <w:rFonts w:cs="B Nazanin" w:hint="cs"/>
          <w:sz w:val="28"/>
          <w:szCs w:val="28"/>
          <w:rtl/>
        </w:rPr>
        <w:t>‌</w:t>
      </w:r>
      <w:r w:rsidR="00386D72" w:rsidRPr="00386D72">
        <w:rPr>
          <w:rFonts w:cs="B Nazanin" w:hint="cs"/>
          <w:sz w:val="28"/>
          <w:szCs w:val="28"/>
          <w:rtl/>
        </w:rPr>
        <w:t>های آتش نشانی متناسب با این نوع سوخت به گونه ای که ضریب پخش نهایی فوم برروی سوخت مثبت بوده و جدای از پوشش سطح حریق توسط حباب های کف، توانایی ایجاد فیلم نازک آبی را نیز دارا باشند</w:t>
      </w:r>
      <w:r w:rsidR="00386D72" w:rsidRPr="00386D72">
        <w:rPr>
          <w:rFonts w:ascii="Times New Roman" w:eastAsia="Times New Roman" w:hAnsi="Times New Roman" w:cs="B Nazanin" w:hint="cs"/>
          <w:sz w:val="24"/>
          <w:szCs w:val="24"/>
          <w:rtl/>
          <w:lang w:bidi="fa-IR"/>
        </w:rPr>
        <w:t xml:space="preserve">.  </w:t>
      </w:r>
    </w:p>
    <w:p w:rsidR="00386D72" w:rsidRPr="00386D72" w:rsidRDefault="00D04161" w:rsidP="00D04161">
      <w:pPr>
        <w:bidi/>
        <w:spacing w:after="120"/>
        <w:jc w:val="both"/>
        <w:rPr>
          <w:rFonts w:cs="B Nazanin"/>
          <w:sz w:val="28"/>
          <w:szCs w:val="28"/>
          <w:rtl/>
        </w:rPr>
      </w:pPr>
      <w:r w:rsidRPr="00386D72">
        <w:rPr>
          <w:rFonts w:cs="B Nazanin" w:hint="cs"/>
          <w:sz w:val="28"/>
          <w:szCs w:val="28"/>
          <w:rtl/>
        </w:rPr>
        <w:t xml:space="preserve">بهینه </w:t>
      </w:r>
      <w:r>
        <w:rPr>
          <w:rFonts w:cs="B Nazanin" w:hint="cs"/>
          <w:sz w:val="28"/>
          <w:szCs w:val="28"/>
          <w:rtl/>
        </w:rPr>
        <w:t>نمودن</w:t>
      </w:r>
      <w:r w:rsidRPr="00386D72">
        <w:rPr>
          <w:rFonts w:cs="B Nazanin" w:hint="cs"/>
          <w:sz w:val="28"/>
          <w:szCs w:val="28"/>
          <w:rtl/>
        </w:rPr>
        <w:t xml:space="preserve"> و فرموله </w:t>
      </w:r>
      <w:r>
        <w:rPr>
          <w:rFonts w:cs="B Nazanin" w:hint="cs"/>
          <w:sz w:val="28"/>
          <w:szCs w:val="28"/>
          <w:rtl/>
        </w:rPr>
        <w:t>کردن</w:t>
      </w:r>
      <w:r w:rsidR="00386D72" w:rsidRPr="00386D72">
        <w:rPr>
          <w:rFonts w:cs="B Nazanin" w:hint="cs"/>
          <w:sz w:val="28"/>
          <w:szCs w:val="28"/>
          <w:rtl/>
        </w:rPr>
        <w:t xml:space="preserve">درصد رسوب و مواد معلق موجود در فوم </w:t>
      </w:r>
      <w:r w:rsidRPr="00386D72">
        <w:rPr>
          <w:rFonts w:cs="B Nazanin" w:hint="cs"/>
          <w:sz w:val="28"/>
          <w:szCs w:val="28"/>
          <w:rtl/>
        </w:rPr>
        <w:t>با توجه به اهمیت رسوب و مواد معلق در فوم</w:t>
      </w:r>
      <w:r>
        <w:rPr>
          <w:rFonts w:cs="B Nazanin" w:hint="cs"/>
          <w:sz w:val="28"/>
          <w:szCs w:val="28"/>
          <w:rtl/>
        </w:rPr>
        <w:t>‌</w:t>
      </w:r>
      <w:r w:rsidRPr="00386D72">
        <w:rPr>
          <w:rFonts w:cs="B Nazanin" w:hint="cs"/>
          <w:sz w:val="28"/>
          <w:szCs w:val="28"/>
          <w:rtl/>
        </w:rPr>
        <w:t>های آتش نشانی و جایگاه خاصی که این پارامتر در نگهداری و استفاده از فوم های آتش نشانی در زمان عملیات دارد</w:t>
      </w:r>
      <w:r>
        <w:rPr>
          <w:rFonts w:cs="B Nazanin" w:hint="cs"/>
          <w:sz w:val="28"/>
          <w:szCs w:val="28"/>
          <w:rtl/>
        </w:rPr>
        <w:t>.</w:t>
      </w:r>
    </w:p>
    <w:p w:rsidR="00386D72" w:rsidRPr="00386D72" w:rsidRDefault="00386D72" w:rsidP="006C2E52">
      <w:pPr>
        <w:bidi/>
        <w:spacing w:after="120"/>
        <w:jc w:val="both"/>
        <w:rPr>
          <w:rFonts w:cs="B Nazanin"/>
          <w:sz w:val="28"/>
          <w:szCs w:val="28"/>
          <w:rtl/>
        </w:rPr>
      </w:pPr>
      <w:r w:rsidRPr="00386D72">
        <w:rPr>
          <w:rFonts w:cs="B Nazanin" w:hint="cs"/>
          <w:sz w:val="28"/>
          <w:szCs w:val="28"/>
          <w:rtl/>
        </w:rPr>
        <w:lastRenderedPageBreak/>
        <w:t xml:space="preserve">با توجه به شرایط دمایی </w:t>
      </w:r>
      <w:r w:rsidR="006C2E52">
        <w:rPr>
          <w:rFonts w:cs="B Nazanin" w:hint="cs"/>
          <w:sz w:val="28"/>
          <w:szCs w:val="28"/>
          <w:rtl/>
        </w:rPr>
        <w:t>شهر</w:t>
      </w:r>
      <w:r w:rsidRPr="00386D72">
        <w:rPr>
          <w:rFonts w:cs="B Nazanin" w:hint="cs"/>
          <w:sz w:val="28"/>
          <w:szCs w:val="28"/>
          <w:rtl/>
        </w:rPr>
        <w:t xml:space="preserve"> آبادان، </w:t>
      </w:r>
      <w:r w:rsidR="006C2E52">
        <w:rPr>
          <w:rFonts w:cs="B Nazanin" w:hint="cs"/>
          <w:sz w:val="28"/>
          <w:szCs w:val="28"/>
          <w:rtl/>
        </w:rPr>
        <w:t>می بایست</w:t>
      </w:r>
      <w:r w:rsidRPr="00386D72">
        <w:rPr>
          <w:rFonts w:cs="B Nazanin" w:hint="cs"/>
          <w:sz w:val="28"/>
          <w:szCs w:val="28"/>
          <w:rtl/>
        </w:rPr>
        <w:t xml:space="preserve"> فرآیند آزمون فوم ها</w:t>
      </w:r>
      <w:r w:rsidR="006C2E52">
        <w:rPr>
          <w:rFonts w:cs="B Nazanin" w:hint="cs"/>
          <w:sz w:val="28"/>
          <w:szCs w:val="28"/>
          <w:rtl/>
        </w:rPr>
        <w:t>ی</w:t>
      </w:r>
      <w:r w:rsidRPr="00386D72">
        <w:rPr>
          <w:rFonts w:cs="B Nazanin" w:hint="cs"/>
          <w:sz w:val="28"/>
          <w:szCs w:val="28"/>
          <w:rtl/>
        </w:rPr>
        <w:t xml:space="preserve"> تولیدی به منظور اطمینا</w:t>
      </w:r>
      <w:r w:rsidR="006C2E52">
        <w:rPr>
          <w:rFonts w:cs="B Nazanin" w:hint="cs"/>
          <w:sz w:val="28"/>
          <w:szCs w:val="28"/>
          <w:rtl/>
        </w:rPr>
        <w:t>ن از کارایی و نگهداری مناسب</w:t>
      </w:r>
      <w:r w:rsidRPr="00386D72">
        <w:rPr>
          <w:rFonts w:cs="B Nazanin" w:hint="cs"/>
          <w:sz w:val="28"/>
          <w:szCs w:val="28"/>
          <w:rtl/>
        </w:rPr>
        <w:t xml:space="preserve"> به مدت 2 الی 3 ماه در </w:t>
      </w:r>
      <w:r w:rsidR="006C2E52">
        <w:rPr>
          <w:rFonts w:cs="B Nazanin" w:hint="cs"/>
          <w:sz w:val="28"/>
          <w:szCs w:val="28"/>
          <w:rtl/>
        </w:rPr>
        <w:t>دمای</w:t>
      </w:r>
      <w:r w:rsidRPr="00386D72">
        <w:rPr>
          <w:rFonts w:cs="B Nazanin" w:hint="cs"/>
          <w:sz w:val="28"/>
          <w:szCs w:val="28"/>
          <w:rtl/>
        </w:rPr>
        <w:t xml:space="preserve"> حدود 60 درجه سانتیگراد نگهداری شده و مورد ارزیابی کیفیت قرار </w:t>
      </w:r>
      <w:r w:rsidR="006C2E52">
        <w:rPr>
          <w:rFonts w:cs="B Nazanin" w:hint="cs"/>
          <w:sz w:val="28"/>
          <w:szCs w:val="28"/>
          <w:rtl/>
        </w:rPr>
        <w:t xml:space="preserve">گیرد. </w:t>
      </w:r>
    </w:p>
    <w:p w:rsidR="00386D72" w:rsidRPr="00386D72" w:rsidRDefault="00386D72" w:rsidP="006C2E52">
      <w:pPr>
        <w:bidi/>
        <w:spacing w:after="120"/>
        <w:jc w:val="both"/>
        <w:rPr>
          <w:rFonts w:cs="B Nazanin"/>
          <w:sz w:val="28"/>
          <w:szCs w:val="28"/>
          <w:rtl/>
        </w:rPr>
      </w:pPr>
      <w:r w:rsidRPr="00386D72">
        <w:rPr>
          <w:rFonts w:cs="B Nazanin" w:hint="cs"/>
          <w:sz w:val="28"/>
          <w:szCs w:val="28"/>
          <w:rtl/>
        </w:rPr>
        <w:t xml:space="preserve">همچنین </w:t>
      </w:r>
      <w:r w:rsidRPr="00386D72">
        <w:rPr>
          <w:rFonts w:cs="B Nazanin"/>
          <w:sz w:val="28"/>
          <w:szCs w:val="28"/>
        </w:rPr>
        <w:t>pH</w:t>
      </w:r>
      <w:r w:rsidRPr="00386D72">
        <w:rPr>
          <w:rFonts w:cs="B Nazanin" w:hint="cs"/>
          <w:sz w:val="28"/>
          <w:szCs w:val="28"/>
          <w:rtl/>
        </w:rPr>
        <w:t xml:space="preserve"> مایع، نقطه انجماد، تاثیر ذوب و انجماد برروی فوم، همچنین سازگاری محصول با آب شیرین و آب دریا و تاثیر آن برروی اطفاء هیدروکربن های سبک مورد ارزیابی قرار </w:t>
      </w:r>
      <w:r w:rsidR="006C2E52">
        <w:rPr>
          <w:rFonts w:cs="B Nazanin" w:hint="cs"/>
          <w:sz w:val="28"/>
          <w:szCs w:val="28"/>
          <w:rtl/>
        </w:rPr>
        <w:t>گیرد.</w:t>
      </w:r>
    </w:p>
    <w:p w:rsidR="00216269" w:rsidRDefault="00216269" w:rsidP="00516242">
      <w:pPr>
        <w:bidi/>
        <w:jc w:val="both"/>
        <w:rPr>
          <w:rFonts w:ascii="Tahoma" w:hAnsi="Tahoma" w:cs="B Titr"/>
          <w:sz w:val="28"/>
          <w:szCs w:val="28"/>
          <w:rtl/>
          <w:lang w:bidi="fa-IR"/>
        </w:rPr>
      </w:pPr>
      <w:r>
        <w:rPr>
          <w:rFonts w:ascii="Tahoma" w:hAnsi="Tahoma" w:cs="B Titr" w:hint="cs"/>
          <w:sz w:val="28"/>
          <w:szCs w:val="28"/>
          <w:rtl/>
          <w:lang w:bidi="fa-IR"/>
        </w:rPr>
        <w:t xml:space="preserve">7- آیا برای انجام این طرح ، دانشگاه ، موسسه تحقیقاتی یا شرکت دانش بنیان خاصی را پیشنهاد می کنید ( توضیح دلیل پیشنهاد ) </w:t>
      </w:r>
    </w:p>
    <w:p w:rsidR="00E23D0C" w:rsidRDefault="00E23D0C" w:rsidP="00E23D0C">
      <w:pPr>
        <w:bidi/>
        <w:spacing w:after="120"/>
        <w:jc w:val="both"/>
        <w:rPr>
          <w:rFonts w:cs="B Nazanin"/>
          <w:sz w:val="28"/>
          <w:szCs w:val="28"/>
          <w:rtl/>
        </w:rPr>
      </w:pPr>
      <w:r w:rsidRPr="00E23D0C">
        <w:rPr>
          <w:rFonts w:cs="B Nazanin" w:hint="cs"/>
          <w:sz w:val="28"/>
          <w:szCs w:val="28"/>
          <w:rtl/>
        </w:rPr>
        <w:t>تمام شرکت ها و موسسات دانش بنیان که در این زمینه فعالیت دارند.</w:t>
      </w:r>
    </w:p>
    <w:p w:rsidR="00E23D0C" w:rsidRPr="00E23D0C" w:rsidRDefault="00E23D0C" w:rsidP="00E23D0C">
      <w:pPr>
        <w:bidi/>
        <w:spacing w:after="120"/>
        <w:jc w:val="both"/>
        <w:rPr>
          <w:rFonts w:cs="B Nazanin"/>
          <w:sz w:val="16"/>
          <w:szCs w:val="16"/>
          <w:rtl/>
        </w:rPr>
      </w:pPr>
    </w:p>
    <w:p w:rsidR="00386D72" w:rsidRPr="00E23D0C" w:rsidRDefault="00386D72" w:rsidP="00386D72">
      <w:pPr>
        <w:bidi/>
        <w:jc w:val="both"/>
        <w:rPr>
          <w:rFonts w:ascii="Tahoma" w:hAnsi="Tahoma" w:cs="B Titr"/>
          <w:sz w:val="28"/>
          <w:szCs w:val="28"/>
          <w:lang w:bidi="fa-IR"/>
        </w:rPr>
      </w:pPr>
      <w:r w:rsidRPr="00E23D0C">
        <w:rPr>
          <w:rFonts w:ascii="Tahoma" w:hAnsi="Tahoma" w:cs="B Titr" w:hint="cs"/>
          <w:sz w:val="28"/>
          <w:szCs w:val="28"/>
          <w:rtl/>
          <w:lang w:bidi="fa-IR"/>
        </w:rPr>
        <w:t>8-سقف بودجه پیش بینی شده جهت اجرای طرح :</w:t>
      </w:r>
    </w:p>
    <w:p w:rsidR="00E23D0C" w:rsidRPr="00584711" w:rsidRDefault="00E23D0C" w:rsidP="00E23D0C">
      <w:pPr>
        <w:tabs>
          <w:tab w:val="left" w:pos="423"/>
        </w:tabs>
        <w:bidi/>
        <w:spacing w:before="120" w:after="0" w:line="240" w:lineRule="auto"/>
        <w:ind w:left="-2"/>
        <w:jc w:val="both"/>
        <w:rPr>
          <w:rFonts w:ascii="Calibri" w:eastAsia="Times New Roman" w:hAnsi="Calibri" w:cs="B Nazanin"/>
          <w:bCs/>
          <w:sz w:val="28"/>
          <w:szCs w:val="28"/>
          <w:rtl/>
          <w:lang w:bidi="fa-IR"/>
        </w:rPr>
      </w:pPr>
      <w:r w:rsidRPr="00584711">
        <w:rPr>
          <w:rFonts w:ascii="Calibri" w:eastAsia="Times New Roman" w:hAnsi="Calibri" w:cs="B Nazanin" w:hint="eastAsia"/>
          <w:bCs/>
          <w:sz w:val="28"/>
          <w:szCs w:val="28"/>
          <w:rtl/>
          <w:lang w:bidi="fa-IR"/>
        </w:rPr>
        <w:t>مبلغ</w:t>
      </w:r>
      <w:r w:rsidRPr="00584711">
        <w:rPr>
          <w:rFonts w:ascii="Calibri" w:eastAsia="Times New Roman" w:hAnsi="Calibri" w:cs="B Nazanin"/>
          <w:bCs/>
          <w:sz w:val="28"/>
          <w:szCs w:val="28"/>
          <w:rtl/>
          <w:lang w:bidi="fa-IR"/>
        </w:rPr>
        <w:t xml:space="preserve"> 000/000/000/</w:t>
      </w:r>
      <w:r>
        <w:rPr>
          <w:rFonts w:ascii="Calibri" w:eastAsia="Times New Roman" w:hAnsi="Calibri" w:cs="B Nazanin" w:hint="cs"/>
          <w:bCs/>
          <w:sz w:val="28"/>
          <w:szCs w:val="28"/>
          <w:rtl/>
          <w:lang w:bidi="fa-IR"/>
        </w:rPr>
        <w:t>25</w:t>
      </w:r>
      <w:r w:rsidRPr="00584711">
        <w:rPr>
          <w:rFonts w:ascii="Calibri" w:eastAsia="Times New Roman" w:hAnsi="Calibri" w:cs="B Nazanin" w:hint="eastAsia"/>
          <w:bCs/>
          <w:sz w:val="28"/>
          <w:szCs w:val="28"/>
          <w:rtl/>
          <w:lang w:bidi="fa-IR"/>
        </w:rPr>
        <w:t>ر</w:t>
      </w:r>
      <w:r w:rsidRPr="00584711">
        <w:rPr>
          <w:rFonts w:ascii="Calibri" w:eastAsia="Times New Roman" w:hAnsi="Calibri" w:cs="B Nazanin" w:hint="cs"/>
          <w:bCs/>
          <w:sz w:val="28"/>
          <w:szCs w:val="28"/>
          <w:rtl/>
          <w:lang w:bidi="fa-IR"/>
        </w:rPr>
        <w:t>ی</w:t>
      </w:r>
      <w:r w:rsidRPr="00584711">
        <w:rPr>
          <w:rFonts w:ascii="Calibri" w:eastAsia="Times New Roman" w:hAnsi="Calibri" w:cs="B Nazanin" w:hint="eastAsia"/>
          <w:bCs/>
          <w:sz w:val="28"/>
          <w:szCs w:val="28"/>
          <w:rtl/>
          <w:lang w:bidi="fa-IR"/>
        </w:rPr>
        <w:t>ال</w:t>
      </w:r>
    </w:p>
    <w:p w:rsidR="00E23D0C" w:rsidRDefault="00E23D0C" w:rsidP="00915A89">
      <w:pPr>
        <w:bidi/>
        <w:rPr>
          <w:rFonts w:ascii="Tahoma" w:hAnsi="Tahoma" w:cs="B Nazanin"/>
          <w:sz w:val="28"/>
          <w:szCs w:val="28"/>
          <w:rtl/>
          <w:lang w:bidi="fa-IR"/>
        </w:rPr>
      </w:pPr>
    </w:p>
    <w:p w:rsidR="00915A89" w:rsidRDefault="00915A89" w:rsidP="00E23D0C">
      <w:pPr>
        <w:bidi/>
        <w:rPr>
          <w:rFonts w:ascii="Tahoma" w:hAnsi="Tahoma" w:cs="B Nazanin"/>
          <w:sz w:val="28"/>
          <w:szCs w:val="28"/>
          <w:rtl/>
          <w:lang w:bidi="fa-IR"/>
        </w:rPr>
      </w:pPr>
      <w:r>
        <w:rPr>
          <w:rFonts w:ascii="Tahoma" w:hAnsi="Tahoma" w:cs="B Nazanin" w:hint="cs"/>
          <w:sz w:val="28"/>
          <w:szCs w:val="28"/>
          <w:rtl/>
          <w:lang w:bidi="fa-IR"/>
        </w:rPr>
        <w:t>پیشنهاد دهنده :       نام و نام خانوادگی :</w:t>
      </w:r>
    </w:p>
    <w:p w:rsidR="00915A89" w:rsidRPr="00216269" w:rsidRDefault="00915A89" w:rsidP="00915A89">
      <w:pPr>
        <w:bidi/>
        <w:rPr>
          <w:rFonts w:ascii="Tahoma" w:hAnsi="Tahoma" w:cs="B Nazanin"/>
          <w:sz w:val="28"/>
          <w:szCs w:val="28"/>
          <w:rtl/>
          <w:lang w:bidi="fa-IR"/>
        </w:rPr>
      </w:pPr>
      <w:r>
        <w:rPr>
          <w:rFonts w:ascii="Tahoma" w:hAnsi="Tahoma" w:cs="B Nazanin" w:hint="cs"/>
          <w:sz w:val="28"/>
          <w:szCs w:val="28"/>
          <w:rtl/>
          <w:lang w:bidi="fa-IR"/>
        </w:rPr>
        <w:t>تاریخ :                       امضاء :</w:t>
      </w:r>
    </w:p>
    <w:p w:rsidR="008D7213" w:rsidRDefault="008D7213" w:rsidP="008D7213">
      <w:pPr>
        <w:bidi/>
        <w:jc w:val="both"/>
        <w:rPr>
          <w:rFonts w:ascii="Tahoma" w:hAnsi="Tahoma" w:cs="B Nazanin"/>
          <w:sz w:val="28"/>
          <w:szCs w:val="28"/>
          <w:rtl/>
        </w:rPr>
      </w:pPr>
    </w:p>
    <w:p w:rsidR="008D7213" w:rsidRDefault="008D7213" w:rsidP="008D7213">
      <w:pPr>
        <w:bidi/>
        <w:jc w:val="both"/>
        <w:rPr>
          <w:rFonts w:ascii="Tahoma" w:hAnsi="Tahoma" w:cs="B Nazanin"/>
          <w:sz w:val="28"/>
          <w:szCs w:val="28"/>
          <w:rtl/>
        </w:rPr>
      </w:pPr>
    </w:p>
    <w:p w:rsidR="008D7213" w:rsidRDefault="008D7213" w:rsidP="008D7213">
      <w:pPr>
        <w:bidi/>
        <w:jc w:val="both"/>
        <w:rPr>
          <w:rFonts w:ascii="Tahoma" w:hAnsi="Tahoma" w:cs="B Nazanin"/>
          <w:sz w:val="28"/>
          <w:szCs w:val="28"/>
          <w:rtl/>
        </w:rPr>
      </w:pPr>
    </w:p>
    <w:p w:rsidR="008D7213" w:rsidRDefault="008D7213" w:rsidP="008D7213">
      <w:pPr>
        <w:bidi/>
        <w:jc w:val="both"/>
        <w:rPr>
          <w:rFonts w:ascii="Tahoma" w:hAnsi="Tahoma" w:cs="B Nazanin"/>
          <w:sz w:val="28"/>
          <w:szCs w:val="28"/>
          <w:rtl/>
        </w:rPr>
      </w:pPr>
    </w:p>
    <w:p w:rsidR="008D7213" w:rsidRDefault="008D7213" w:rsidP="008D7213">
      <w:pPr>
        <w:bidi/>
        <w:jc w:val="both"/>
        <w:rPr>
          <w:rFonts w:ascii="Tahoma" w:hAnsi="Tahoma" w:cs="B Nazanin"/>
          <w:sz w:val="28"/>
          <w:szCs w:val="28"/>
          <w:rtl/>
        </w:rPr>
      </w:pPr>
    </w:p>
    <w:p w:rsidR="008D7213" w:rsidRDefault="008D7213" w:rsidP="008D7213">
      <w:pPr>
        <w:bidi/>
        <w:jc w:val="both"/>
        <w:rPr>
          <w:rFonts w:ascii="Tahoma" w:hAnsi="Tahoma" w:cs="B Nazanin"/>
          <w:sz w:val="28"/>
          <w:szCs w:val="28"/>
          <w:rtl/>
        </w:rPr>
      </w:pPr>
    </w:p>
    <w:p w:rsidR="008D7213" w:rsidRDefault="008D7213" w:rsidP="008D7213">
      <w:pPr>
        <w:bidi/>
        <w:jc w:val="both"/>
        <w:rPr>
          <w:rFonts w:ascii="Tahoma" w:hAnsi="Tahoma" w:cs="B Nazanin"/>
          <w:sz w:val="28"/>
          <w:szCs w:val="28"/>
          <w:rtl/>
        </w:rPr>
      </w:pPr>
    </w:p>
    <w:p w:rsidR="008D7213" w:rsidRDefault="008D7213" w:rsidP="008D7213">
      <w:pPr>
        <w:bidi/>
        <w:jc w:val="both"/>
        <w:rPr>
          <w:rFonts w:ascii="Tahoma" w:hAnsi="Tahoma" w:cs="B Nazanin"/>
          <w:sz w:val="28"/>
          <w:szCs w:val="28"/>
          <w:rtl/>
        </w:rPr>
      </w:pPr>
    </w:p>
    <w:p w:rsidR="008D7213" w:rsidRDefault="008D7213" w:rsidP="008D7213">
      <w:pPr>
        <w:bidi/>
        <w:jc w:val="both"/>
        <w:rPr>
          <w:rFonts w:ascii="Tahoma" w:hAnsi="Tahoma" w:cs="B Nazanin"/>
          <w:sz w:val="28"/>
          <w:szCs w:val="28"/>
          <w:rtl/>
        </w:rPr>
      </w:pPr>
    </w:p>
    <w:p w:rsidR="008D7213" w:rsidRDefault="008D7213" w:rsidP="008D7213">
      <w:pPr>
        <w:bidi/>
        <w:jc w:val="both"/>
        <w:rPr>
          <w:rFonts w:ascii="Tahoma" w:hAnsi="Tahoma" w:cs="B Nazanin"/>
          <w:sz w:val="28"/>
          <w:szCs w:val="28"/>
          <w:rtl/>
        </w:rPr>
      </w:pPr>
    </w:p>
    <w:p w:rsidR="00E132B6" w:rsidRPr="008D7213" w:rsidRDefault="00E132B6" w:rsidP="00E132B6">
      <w:pPr>
        <w:bidi/>
        <w:jc w:val="both"/>
        <w:rPr>
          <w:rFonts w:ascii="Tahoma" w:hAnsi="Tahoma" w:cs="B Nazanin"/>
          <w:sz w:val="28"/>
          <w:szCs w:val="28"/>
          <w:rtl/>
          <w:lang w:bidi="fa-IR"/>
        </w:rPr>
      </w:pPr>
    </w:p>
    <w:sectPr w:rsidR="00E132B6" w:rsidRPr="008D7213" w:rsidSect="001D1EE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4A" w:rsidRDefault="00074B4A" w:rsidP="00E132B6">
      <w:pPr>
        <w:spacing w:after="0" w:line="240" w:lineRule="auto"/>
      </w:pPr>
      <w:r>
        <w:separator/>
      </w:r>
    </w:p>
  </w:endnote>
  <w:endnote w:type="continuationSeparator" w:id="0">
    <w:p w:rsidR="00074B4A" w:rsidRDefault="00074B4A" w:rsidP="00E1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4A" w:rsidRDefault="00074B4A" w:rsidP="00E132B6">
      <w:pPr>
        <w:spacing w:after="0" w:line="240" w:lineRule="auto"/>
      </w:pPr>
      <w:r>
        <w:separator/>
      </w:r>
    </w:p>
  </w:footnote>
  <w:footnote w:type="continuationSeparator" w:id="0">
    <w:p w:rsidR="00074B4A" w:rsidRDefault="00074B4A" w:rsidP="00E13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40166"/>
    <w:multiLevelType w:val="hybridMultilevel"/>
    <w:tmpl w:val="A87C27CA"/>
    <w:lvl w:ilvl="0" w:tplc="1F88F2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B07F7"/>
    <w:multiLevelType w:val="hybridMultilevel"/>
    <w:tmpl w:val="F814E1EE"/>
    <w:lvl w:ilvl="0" w:tplc="0B52BDF6">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E9"/>
    <w:rsid w:val="00012923"/>
    <w:rsid w:val="000311A4"/>
    <w:rsid w:val="0003609C"/>
    <w:rsid w:val="00056998"/>
    <w:rsid w:val="00074B4A"/>
    <w:rsid w:val="000E3A42"/>
    <w:rsid w:val="00155899"/>
    <w:rsid w:val="001D1EE9"/>
    <w:rsid w:val="00216269"/>
    <w:rsid w:val="002259AB"/>
    <w:rsid w:val="00277010"/>
    <w:rsid w:val="002A483E"/>
    <w:rsid w:val="002B1139"/>
    <w:rsid w:val="002C0F81"/>
    <w:rsid w:val="002C4C55"/>
    <w:rsid w:val="0030688D"/>
    <w:rsid w:val="00344C24"/>
    <w:rsid w:val="00386D72"/>
    <w:rsid w:val="00391CF0"/>
    <w:rsid w:val="003B6662"/>
    <w:rsid w:val="00407D47"/>
    <w:rsid w:val="00412641"/>
    <w:rsid w:val="00442600"/>
    <w:rsid w:val="00445D71"/>
    <w:rsid w:val="00450FDF"/>
    <w:rsid w:val="004A3A95"/>
    <w:rsid w:val="004C3E66"/>
    <w:rsid w:val="004C7598"/>
    <w:rsid w:val="004D10FC"/>
    <w:rsid w:val="00514F1B"/>
    <w:rsid w:val="00516242"/>
    <w:rsid w:val="00527300"/>
    <w:rsid w:val="00546735"/>
    <w:rsid w:val="005A122E"/>
    <w:rsid w:val="005E50B6"/>
    <w:rsid w:val="00602209"/>
    <w:rsid w:val="00605B71"/>
    <w:rsid w:val="006155F5"/>
    <w:rsid w:val="00615837"/>
    <w:rsid w:val="00657D0C"/>
    <w:rsid w:val="00666787"/>
    <w:rsid w:val="00681206"/>
    <w:rsid w:val="0069129A"/>
    <w:rsid w:val="00696E8B"/>
    <w:rsid w:val="006A28CE"/>
    <w:rsid w:val="006C2E52"/>
    <w:rsid w:val="006E2249"/>
    <w:rsid w:val="0075251F"/>
    <w:rsid w:val="00756E27"/>
    <w:rsid w:val="00771139"/>
    <w:rsid w:val="00774EF5"/>
    <w:rsid w:val="007E7865"/>
    <w:rsid w:val="00856A34"/>
    <w:rsid w:val="008801CC"/>
    <w:rsid w:val="008D7213"/>
    <w:rsid w:val="008E6177"/>
    <w:rsid w:val="00901769"/>
    <w:rsid w:val="0091193F"/>
    <w:rsid w:val="00915A89"/>
    <w:rsid w:val="00916212"/>
    <w:rsid w:val="00925E26"/>
    <w:rsid w:val="00935C20"/>
    <w:rsid w:val="00955F17"/>
    <w:rsid w:val="009662F6"/>
    <w:rsid w:val="009A1646"/>
    <w:rsid w:val="009A3877"/>
    <w:rsid w:val="009A5A19"/>
    <w:rsid w:val="009C61C4"/>
    <w:rsid w:val="00B06AF4"/>
    <w:rsid w:val="00B92C65"/>
    <w:rsid w:val="00B94D04"/>
    <w:rsid w:val="00B958EA"/>
    <w:rsid w:val="00C25983"/>
    <w:rsid w:val="00C51E83"/>
    <w:rsid w:val="00C529D2"/>
    <w:rsid w:val="00C54F46"/>
    <w:rsid w:val="00C8331B"/>
    <w:rsid w:val="00CA2E3D"/>
    <w:rsid w:val="00CA4A26"/>
    <w:rsid w:val="00CE16FF"/>
    <w:rsid w:val="00D04161"/>
    <w:rsid w:val="00D634FF"/>
    <w:rsid w:val="00D9410A"/>
    <w:rsid w:val="00DE5926"/>
    <w:rsid w:val="00E0172A"/>
    <w:rsid w:val="00E132B6"/>
    <w:rsid w:val="00E13E1F"/>
    <w:rsid w:val="00E23D0C"/>
    <w:rsid w:val="00E517C9"/>
    <w:rsid w:val="00E62EB9"/>
    <w:rsid w:val="00E864EE"/>
    <w:rsid w:val="00F05A5C"/>
    <w:rsid w:val="00F72B75"/>
    <w:rsid w:val="00FA16D6"/>
    <w:rsid w:val="00FA770A"/>
    <w:rsid w:val="00FF372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FE56"/>
  <w15:docId w15:val="{8CA6729F-0FFF-45D5-94F9-638F24F0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E1F"/>
    <w:pPr>
      <w:ind w:left="720"/>
      <w:contextualSpacing/>
    </w:pPr>
  </w:style>
  <w:style w:type="paragraph" w:styleId="Header">
    <w:name w:val="header"/>
    <w:basedOn w:val="Normal"/>
    <w:link w:val="HeaderChar"/>
    <w:uiPriority w:val="99"/>
    <w:unhideWhenUsed/>
    <w:rsid w:val="00E13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2B6"/>
  </w:style>
  <w:style w:type="paragraph" w:styleId="Footer">
    <w:name w:val="footer"/>
    <w:basedOn w:val="Normal"/>
    <w:link w:val="FooterChar"/>
    <w:uiPriority w:val="99"/>
    <w:unhideWhenUsed/>
    <w:rsid w:val="00E13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737E8-575E-49C3-9C5B-BB13C1D6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مکفا-کاظم</cp:lastModifiedBy>
  <cp:revision>3</cp:revision>
  <cp:lastPrinted>2024-05-01T20:34:00Z</cp:lastPrinted>
  <dcterms:created xsi:type="dcterms:W3CDTF">2024-10-20T12:18:00Z</dcterms:created>
  <dcterms:modified xsi:type="dcterms:W3CDTF">2024-10-20T12:19:00Z</dcterms:modified>
</cp:coreProperties>
</file>