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73" w:rsidRPr="00367048" w:rsidRDefault="007D3015" w:rsidP="007D3015">
      <w:pPr>
        <w:jc w:val="center"/>
        <w:rPr>
          <w:rFonts w:cs="B Nazanin"/>
          <w:color w:val="FF0000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بسمه تعالی</w:t>
      </w:r>
    </w:p>
    <w:p w:rsidR="00367048" w:rsidRDefault="00367048" w:rsidP="00A977B9">
      <w:pPr>
        <w:jc w:val="right"/>
        <w:rPr>
          <w:rFonts w:cs="B Nazanin"/>
          <w:sz w:val="32"/>
          <w:szCs w:val="32"/>
          <w:lang w:bidi="fa-IR"/>
        </w:rPr>
      </w:pPr>
      <w:r w:rsidRPr="00367048">
        <w:rPr>
          <w:rFonts w:cs="B Nazanin"/>
          <w:color w:val="FF0000"/>
          <w:sz w:val="32"/>
          <w:szCs w:val="32"/>
          <w:lang w:bidi="fa-IR"/>
        </w:rPr>
        <w:t xml:space="preserve"> </w:t>
      </w:r>
      <w:r w:rsidRPr="00367048">
        <w:rPr>
          <w:rFonts w:cs="B Nazanin" w:hint="cs"/>
          <w:color w:val="FF0000"/>
          <w:sz w:val="32"/>
          <w:szCs w:val="32"/>
          <w:rtl/>
          <w:lang w:bidi="fa-IR"/>
        </w:rPr>
        <w:t xml:space="preserve"> در دیگهای بخار بازیافت نیروگاه 3 جهت بینه سازی مصرف مواد شیمیایی</w:t>
      </w:r>
      <w:r w:rsidRPr="00367048">
        <w:rPr>
          <w:rFonts w:cs="B Nazanin"/>
          <w:color w:val="FF0000"/>
          <w:sz w:val="32"/>
          <w:szCs w:val="32"/>
          <w:lang w:bidi="fa-IR"/>
        </w:rPr>
        <w:t>PH</w:t>
      </w:r>
      <w:r w:rsidRPr="00367048">
        <w:rPr>
          <w:rFonts w:cs="B Nazanin" w:hint="cs"/>
          <w:color w:val="FF0000"/>
          <w:sz w:val="32"/>
          <w:szCs w:val="32"/>
          <w:rtl/>
          <w:lang w:bidi="fa-IR"/>
        </w:rPr>
        <w:t xml:space="preserve"> ارزیابی محدوده کنترل </w:t>
      </w:r>
      <w:r>
        <w:rPr>
          <w:rFonts w:cs="B Nazanin"/>
          <w:sz w:val="32"/>
          <w:szCs w:val="32"/>
          <w:lang w:bidi="fa-IR"/>
        </w:rPr>
        <w:t xml:space="preserve">       </w:t>
      </w:r>
    </w:p>
    <w:p w:rsidR="00340EA7" w:rsidRPr="00E45442" w:rsidRDefault="00B30BF9" w:rsidP="0087065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واحد بخار نیروگاه سوم پالایشگاه آبادان شامل 5 دیگ بخار بازیافت حرارتی(</w:t>
      </w:r>
      <w:r>
        <w:rPr>
          <w:rFonts w:cs="B Nazanin"/>
          <w:sz w:val="32"/>
          <w:szCs w:val="32"/>
          <w:lang w:bidi="fa-IR"/>
        </w:rPr>
        <w:t>HRSG</w:t>
      </w:r>
      <w:r>
        <w:rPr>
          <w:rFonts w:cs="B Nazanin" w:hint="cs"/>
          <w:sz w:val="32"/>
          <w:szCs w:val="32"/>
          <w:rtl/>
          <w:lang w:bidi="fa-IR"/>
        </w:rPr>
        <w:t xml:space="preserve">) و </w:t>
      </w:r>
      <w:r w:rsidR="0061552B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3</w:t>
      </w:r>
      <w:r w:rsidR="0061552B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دستگاه هوا زدا</w:t>
      </w:r>
      <w:r w:rsidR="0061552B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(</w:t>
      </w:r>
      <w:proofErr w:type="spellStart"/>
      <w:r>
        <w:rPr>
          <w:rFonts w:cs="B Nazanin"/>
          <w:sz w:val="32"/>
          <w:szCs w:val="32"/>
          <w:lang w:bidi="fa-IR"/>
        </w:rPr>
        <w:t>Dearator</w:t>
      </w:r>
      <w:proofErr w:type="spellEnd"/>
      <w:r>
        <w:rPr>
          <w:rFonts w:cs="B Nazanin" w:hint="cs"/>
          <w:sz w:val="32"/>
          <w:szCs w:val="32"/>
          <w:rtl/>
          <w:lang w:bidi="fa-IR"/>
        </w:rPr>
        <w:t xml:space="preserve">) می باشد </w:t>
      </w:r>
      <w:r w:rsidR="0061552B">
        <w:rPr>
          <w:rFonts w:cs="B Nazanin" w:hint="cs"/>
          <w:sz w:val="32"/>
          <w:szCs w:val="32"/>
          <w:rtl/>
          <w:lang w:bidi="fa-IR"/>
        </w:rPr>
        <w:t xml:space="preserve">، </w:t>
      </w:r>
      <w:r>
        <w:rPr>
          <w:rFonts w:cs="B Nazanin" w:hint="cs"/>
          <w:sz w:val="32"/>
          <w:szCs w:val="32"/>
          <w:rtl/>
          <w:lang w:bidi="fa-IR"/>
        </w:rPr>
        <w:t>شرکت سازنده دیگ های</w:t>
      </w:r>
      <w:r w:rsidR="0061552B">
        <w:rPr>
          <w:rFonts w:cs="B Nazanin" w:hint="cs"/>
          <w:sz w:val="32"/>
          <w:szCs w:val="32"/>
          <w:rtl/>
          <w:lang w:bidi="fa-IR"/>
        </w:rPr>
        <w:t xml:space="preserve"> بخار</w:t>
      </w:r>
      <w:r>
        <w:rPr>
          <w:rFonts w:cs="B Nazanin" w:hint="cs"/>
          <w:sz w:val="32"/>
          <w:szCs w:val="32"/>
          <w:rtl/>
          <w:lang w:bidi="fa-IR"/>
        </w:rPr>
        <w:t xml:space="preserve"> بازیافت</w:t>
      </w:r>
      <w:r w:rsidR="0061552B">
        <w:rPr>
          <w:rFonts w:cs="B Nazanin" w:hint="cs"/>
          <w:sz w:val="32"/>
          <w:szCs w:val="32"/>
          <w:rtl/>
          <w:lang w:bidi="fa-IR"/>
        </w:rPr>
        <w:t xml:space="preserve"> (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/>
          <w:sz w:val="32"/>
          <w:szCs w:val="32"/>
          <w:lang w:bidi="fa-IR"/>
        </w:rPr>
        <w:t>SC Engineering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B51A7C">
        <w:rPr>
          <w:rFonts w:cs="B Nazanin" w:hint="cs"/>
          <w:sz w:val="32"/>
          <w:szCs w:val="32"/>
          <w:rtl/>
          <w:lang w:bidi="fa-IR"/>
        </w:rPr>
        <w:t>کشور کره جنوبی</w:t>
      </w:r>
      <w:r w:rsidR="0061552B">
        <w:rPr>
          <w:rFonts w:cs="B Nazanin" w:hint="cs"/>
          <w:sz w:val="32"/>
          <w:szCs w:val="32"/>
          <w:rtl/>
          <w:lang w:bidi="fa-IR"/>
        </w:rPr>
        <w:t>) است که در سال 1389 توسط شرکت فرآ</w:t>
      </w:r>
      <w:r w:rsidR="00B51A7C">
        <w:rPr>
          <w:rFonts w:cs="B Nazanin" w:hint="cs"/>
          <w:sz w:val="32"/>
          <w:szCs w:val="32"/>
          <w:rtl/>
          <w:lang w:bidi="fa-IR"/>
        </w:rPr>
        <w:t>ب درپالایشگاه آبادان نصب و راه اندازی گردید</w:t>
      </w:r>
      <w:r w:rsidR="008B4747">
        <w:rPr>
          <w:rFonts w:cs="B Nazanin" w:hint="cs"/>
          <w:sz w:val="32"/>
          <w:szCs w:val="32"/>
          <w:rtl/>
          <w:lang w:bidi="fa-IR"/>
        </w:rPr>
        <w:t xml:space="preserve">. هریک از دیگ های بخار بازیافت حرارتی دارای درام فشاربالا </w:t>
      </w:r>
      <w:r w:rsidR="008B4747">
        <w:rPr>
          <w:rFonts w:cs="B Nazanin"/>
          <w:sz w:val="32"/>
          <w:szCs w:val="32"/>
          <w:lang w:bidi="fa-IR"/>
        </w:rPr>
        <w:t>HP</w:t>
      </w:r>
      <w:r w:rsidR="008B4747">
        <w:rPr>
          <w:rFonts w:cs="B Nazanin" w:hint="cs"/>
          <w:sz w:val="32"/>
          <w:szCs w:val="32"/>
          <w:rtl/>
          <w:lang w:bidi="fa-IR"/>
        </w:rPr>
        <w:t xml:space="preserve"> و درام فشار پایین </w:t>
      </w:r>
      <w:r w:rsidR="008B4747">
        <w:rPr>
          <w:rFonts w:cs="B Nazanin"/>
          <w:sz w:val="32"/>
          <w:szCs w:val="32"/>
          <w:lang w:bidi="fa-IR"/>
        </w:rPr>
        <w:t>LP</w:t>
      </w:r>
      <w:r w:rsidR="008B4747">
        <w:rPr>
          <w:rFonts w:cs="B Nazanin" w:hint="cs"/>
          <w:sz w:val="32"/>
          <w:szCs w:val="32"/>
          <w:rtl/>
          <w:lang w:bidi="fa-IR"/>
        </w:rPr>
        <w:t xml:space="preserve"> میباشد که طبق مدارک شرکت سازنده </w:t>
      </w:r>
      <w:r w:rsidR="00340EA7">
        <w:rPr>
          <w:rFonts w:cs="B Nazanin" w:hint="cs"/>
          <w:sz w:val="32"/>
          <w:szCs w:val="32"/>
          <w:rtl/>
          <w:lang w:bidi="fa-IR"/>
        </w:rPr>
        <w:t>بخار تولیدی</w:t>
      </w:r>
      <w:r w:rsidR="00AE1C2D">
        <w:rPr>
          <w:rFonts w:cs="B Nazanin" w:hint="cs"/>
          <w:sz w:val="32"/>
          <w:szCs w:val="32"/>
          <w:rtl/>
          <w:lang w:bidi="fa-IR"/>
        </w:rPr>
        <w:t xml:space="preserve"> درشرایط نامی</w:t>
      </w:r>
      <w:r w:rsidR="00340EA7">
        <w:rPr>
          <w:rFonts w:cs="B Nazanin" w:hint="cs"/>
          <w:sz w:val="32"/>
          <w:szCs w:val="32"/>
          <w:rtl/>
          <w:lang w:bidi="fa-IR"/>
        </w:rPr>
        <w:t xml:space="preserve"> بشرح زیر است:</w:t>
      </w:r>
    </w:p>
    <w:tbl>
      <w:tblPr>
        <w:tblStyle w:val="TableGrid"/>
        <w:bidiVisual/>
        <w:tblW w:w="0" w:type="auto"/>
        <w:tblLook w:val="04A0"/>
      </w:tblPr>
      <w:tblGrid>
        <w:gridCol w:w="2246"/>
        <w:gridCol w:w="2246"/>
        <w:gridCol w:w="2246"/>
        <w:gridCol w:w="2246"/>
      </w:tblGrid>
      <w:tr w:rsidR="00340EA7" w:rsidTr="00340EA7">
        <w:trPr>
          <w:trHeight w:val="487"/>
        </w:trPr>
        <w:tc>
          <w:tcPr>
            <w:tcW w:w="2246" w:type="dxa"/>
            <w:vMerge w:val="restart"/>
            <w:vAlign w:val="center"/>
          </w:tcPr>
          <w:p w:rsidR="00340EA7" w:rsidRDefault="00340EA7" w:rsidP="00340EA7">
            <w:pPr>
              <w:bidi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/>
                <w:sz w:val="32"/>
                <w:szCs w:val="32"/>
                <w:lang w:bidi="fa-IR"/>
              </w:rPr>
              <w:t>HP</w:t>
            </w:r>
          </w:p>
        </w:tc>
        <w:tc>
          <w:tcPr>
            <w:tcW w:w="2246" w:type="dxa"/>
          </w:tcPr>
          <w:p w:rsidR="00340EA7" w:rsidRDefault="00340EA7" w:rsidP="007D3015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فشار : </w:t>
            </w:r>
            <w:r>
              <w:rPr>
                <w:rFonts w:cs="B Nazanin"/>
                <w:sz w:val="32"/>
                <w:szCs w:val="32"/>
                <w:lang w:bidi="fa-IR"/>
              </w:rPr>
              <w:t>47 Bar</w:t>
            </w:r>
          </w:p>
        </w:tc>
        <w:tc>
          <w:tcPr>
            <w:tcW w:w="2246" w:type="dxa"/>
            <w:vMerge w:val="restart"/>
            <w:vAlign w:val="center"/>
          </w:tcPr>
          <w:p w:rsidR="00340EA7" w:rsidRDefault="00340EA7" w:rsidP="00340EA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sz w:val="32"/>
                <w:szCs w:val="32"/>
                <w:lang w:bidi="fa-IR"/>
              </w:rPr>
              <w:t>LP</w:t>
            </w:r>
          </w:p>
        </w:tc>
        <w:tc>
          <w:tcPr>
            <w:tcW w:w="2246" w:type="dxa"/>
          </w:tcPr>
          <w:p w:rsidR="00340EA7" w:rsidRDefault="00340EA7" w:rsidP="00340EA7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فشار : </w:t>
            </w:r>
            <w:r>
              <w:rPr>
                <w:rFonts w:cs="B Nazanin"/>
                <w:sz w:val="32"/>
                <w:szCs w:val="32"/>
                <w:lang w:bidi="fa-IR"/>
              </w:rPr>
              <w:t>5.1 Bar</w:t>
            </w:r>
          </w:p>
        </w:tc>
      </w:tr>
      <w:tr w:rsidR="00340EA7" w:rsidTr="00340EA7">
        <w:trPr>
          <w:trHeight w:val="146"/>
        </w:trPr>
        <w:tc>
          <w:tcPr>
            <w:tcW w:w="2246" w:type="dxa"/>
            <w:vMerge/>
          </w:tcPr>
          <w:p w:rsidR="00340EA7" w:rsidRDefault="00340EA7" w:rsidP="007D3015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246" w:type="dxa"/>
          </w:tcPr>
          <w:p w:rsidR="00340EA7" w:rsidRDefault="00340EA7" w:rsidP="007D3015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تناژ: </w:t>
            </w:r>
            <w:r>
              <w:rPr>
                <w:rFonts w:cs="B Nazanin"/>
                <w:sz w:val="32"/>
                <w:szCs w:val="32"/>
                <w:lang w:bidi="fa-IR"/>
              </w:rPr>
              <w:t>48.5Ton/hr</w:t>
            </w:r>
          </w:p>
        </w:tc>
        <w:tc>
          <w:tcPr>
            <w:tcW w:w="2246" w:type="dxa"/>
            <w:vMerge/>
          </w:tcPr>
          <w:p w:rsidR="00340EA7" w:rsidRDefault="00340EA7" w:rsidP="007D3015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246" w:type="dxa"/>
          </w:tcPr>
          <w:p w:rsidR="00340EA7" w:rsidRDefault="00340EA7" w:rsidP="00340EA7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تناژ: </w:t>
            </w:r>
            <w:r>
              <w:rPr>
                <w:rFonts w:cs="B Nazanin"/>
                <w:sz w:val="32"/>
                <w:szCs w:val="32"/>
                <w:lang w:bidi="fa-IR"/>
              </w:rPr>
              <w:t>6.1Ton/hr</w:t>
            </w:r>
          </w:p>
        </w:tc>
      </w:tr>
      <w:tr w:rsidR="00340EA7" w:rsidTr="00340EA7">
        <w:trPr>
          <w:trHeight w:val="146"/>
        </w:trPr>
        <w:tc>
          <w:tcPr>
            <w:tcW w:w="2246" w:type="dxa"/>
            <w:vMerge/>
            <w:tcBorders>
              <w:bottom w:val="single" w:sz="4" w:space="0" w:color="auto"/>
            </w:tcBorders>
          </w:tcPr>
          <w:p w:rsidR="00340EA7" w:rsidRDefault="00340EA7" w:rsidP="007D3015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246" w:type="dxa"/>
          </w:tcPr>
          <w:p w:rsidR="00340EA7" w:rsidRDefault="00340EA7" w:rsidP="007D3015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دما: </w:t>
            </w:r>
            <w:r>
              <w:rPr>
                <w:rFonts w:cs="B Nazanin"/>
                <w:sz w:val="32"/>
                <w:szCs w:val="32"/>
                <w:lang w:bidi="fa-IR"/>
              </w:rPr>
              <w:t>380 c</w:t>
            </w:r>
          </w:p>
        </w:tc>
        <w:tc>
          <w:tcPr>
            <w:tcW w:w="2246" w:type="dxa"/>
            <w:vMerge/>
            <w:tcBorders>
              <w:bottom w:val="single" w:sz="4" w:space="0" w:color="auto"/>
            </w:tcBorders>
          </w:tcPr>
          <w:p w:rsidR="00340EA7" w:rsidRDefault="00340EA7" w:rsidP="007D3015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246" w:type="dxa"/>
          </w:tcPr>
          <w:p w:rsidR="00340EA7" w:rsidRDefault="00340EA7" w:rsidP="00340EA7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دما: </w:t>
            </w:r>
            <w:r>
              <w:rPr>
                <w:rFonts w:cs="B Nazanin"/>
                <w:sz w:val="32"/>
                <w:szCs w:val="32"/>
                <w:lang w:bidi="fa-IR"/>
              </w:rPr>
              <w:t>160 c</w:t>
            </w:r>
          </w:p>
        </w:tc>
      </w:tr>
    </w:tbl>
    <w:p w:rsidR="007D3015" w:rsidRDefault="007D3015" w:rsidP="007D3015">
      <w:pPr>
        <w:bidi/>
        <w:rPr>
          <w:rFonts w:cs="B Nazanin"/>
          <w:sz w:val="32"/>
          <w:szCs w:val="32"/>
          <w:lang w:bidi="fa-IR"/>
        </w:rPr>
      </w:pPr>
    </w:p>
    <w:p w:rsidR="0061552B" w:rsidRDefault="00BE527E" w:rsidP="0061552B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بخار </w:t>
      </w:r>
      <w:r>
        <w:rPr>
          <w:rFonts w:cs="B Nazanin"/>
          <w:sz w:val="32"/>
          <w:szCs w:val="32"/>
          <w:lang w:bidi="fa-IR"/>
        </w:rPr>
        <w:t>LP</w:t>
      </w:r>
      <w:r>
        <w:rPr>
          <w:rFonts w:cs="B Nazanin" w:hint="cs"/>
          <w:sz w:val="32"/>
          <w:szCs w:val="32"/>
          <w:rtl/>
          <w:lang w:bidi="fa-IR"/>
        </w:rPr>
        <w:t xml:space="preserve"> تولیدی جهت گرم کردن به مصرف هوا زدا می رسد. درابتدای راه اندازی جهت تنظیم </w:t>
      </w:r>
      <w:r>
        <w:rPr>
          <w:rFonts w:cs="B Nazanin"/>
          <w:sz w:val="32"/>
          <w:szCs w:val="32"/>
          <w:lang w:bidi="fa-IR"/>
        </w:rPr>
        <w:t>PH</w:t>
      </w:r>
      <w:r>
        <w:rPr>
          <w:rFonts w:cs="B Nazanin" w:hint="cs"/>
          <w:sz w:val="32"/>
          <w:szCs w:val="32"/>
          <w:rtl/>
          <w:lang w:bidi="fa-IR"/>
        </w:rPr>
        <w:t xml:space="preserve"> آب درام های </w:t>
      </w:r>
      <w:r>
        <w:rPr>
          <w:rFonts w:cs="B Nazanin"/>
          <w:sz w:val="32"/>
          <w:szCs w:val="32"/>
          <w:lang w:bidi="fa-IR"/>
        </w:rPr>
        <w:t>HP</w:t>
      </w:r>
      <w:r>
        <w:rPr>
          <w:rFonts w:cs="B Nazanin" w:hint="cs"/>
          <w:sz w:val="32"/>
          <w:szCs w:val="32"/>
          <w:rtl/>
          <w:lang w:bidi="fa-IR"/>
        </w:rPr>
        <w:t>و</w:t>
      </w:r>
      <w:r>
        <w:rPr>
          <w:rFonts w:cs="B Nazanin"/>
          <w:sz w:val="32"/>
          <w:szCs w:val="32"/>
          <w:lang w:bidi="fa-IR"/>
        </w:rPr>
        <w:t xml:space="preserve"> LP</w:t>
      </w:r>
      <w:r>
        <w:rPr>
          <w:rFonts w:cs="B Nazanin" w:hint="cs"/>
          <w:sz w:val="32"/>
          <w:szCs w:val="32"/>
          <w:rtl/>
          <w:lang w:bidi="fa-IR"/>
        </w:rPr>
        <w:t xml:space="preserve"> دیگ های بخار بازیافت طبق مدارک شرکت سازنده از سه ماده :1- فسفات (تزریق به درام </w:t>
      </w:r>
      <w:r>
        <w:rPr>
          <w:rFonts w:cs="B Nazanin"/>
          <w:sz w:val="32"/>
          <w:szCs w:val="32"/>
          <w:lang w:bidi="fa-IR"/>
        </w:rPr>
        <w:t>HP</w:t>
      </w:r>
      <w:r>
        <w:rPr>
          <w:rFonts w:cs="B Nazanin" w:hint="cs"/>
          <w:sz w:val="32"/>
          <w:szCs w:val="32"/>
          <w:rtl/>
          <w:lang w:bidi="fa-IR"/>
        </w:rPr>
        <w:t xml:space="preserve"> و</w:t>
      </w:r>
      <w:r>
        <w:rPr>
          <w:rFonts w:cs="B Nazanin"/>
          <w:sz w:val="32"/>
          <w:szCs w:val="32"/>
          <w:lang w:bidi="fa-IR"/>
        </w:rPr>
        <w:t xml:space="preserve"> LP</w:t>
      </w:r>
      <w:r>
        <w:rPr>
          <w:rFonts w:cs="B Nazanin" w:hint="cs"/>
          <w:sz w:val="32"/>
          <w:szCs w:val="32"/>
          <w:rtl/>
          <w:lang w:bidi="fa-IR"/>
        </w:rPr>
        <w:t xml:space="preserve"> )   2- آمونیاک</w:t>
      </w:r>
      <w:r w:rsidR="00367048">
        <w:rPr>
          <w:rFonts w:cs="B Nazanin" w:hint="cs"/>
          <w:sz w:val="32"/>
          <w:szCs w:val="32"/>
          <w:rtl/>
          <w:lang w:bidi="fa-IR"/>
        </w:rPr>
        <w:t xml:space="preserve"> و هیدرازین </w:t>
      </w:r>
      <w:r>
        <w:rPr>
          <w:rFonts w:cs="B Nazanin" w:hint="cs"/>
          <w:sz w:val="32"/>
          <w:szCs w:val="32"/>
          <w:rtl/>
          <w:lang w:bidi="fa-IR"/>
        </w:rPr>
        <w:t xml:space="preserve"> (تزریق به مسیر آب ورودی هوا زدا ) توصیه شده است. </w:t>
      </w:r>
    </w:p>
    <w:p w:rsidR="0061552B" w:rsidRDefault="001C20DF" w:rsidP="00367048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براساس مدارک شرکت سازنده و دستورالعمل </w:t>
      </w:r>
      <w:r w:rsidR="00367048">
        <w:rPr>
          <w:rFonts w:cs="B Nazanin" w:hint="cs"/>
          <w:sz w:val="32"/>
          <w:szCs w:val="32"/>
          <w:rtl/>
          <w:lang w:bidi="fa-IR"/>
        </w:rPr>
        <w:t xml:space="preserve">بخش خوردگی </w:t>
      </w:r>
      <w:r>
        <w:rPr>
          <w:rFonts w:cs="B Nazanin" w:hint="cs"/>
          <w:sz w:val="32"/>
          <w:szCs w:val="32"/>
          <w:rtl/>
          <w:lang w:bidi="fa-IR"/>
        </w:rPr>
        <w:t xml:space="preserve">شرکت پالایش نفت آبادان </w:t>
      </w:r>
      <w:r>
        <w:rPr>
          <w:rFonts w:cs="B Nazanin"/>
          <w:sz w:val="32"/>
          <w:szCs w:val="32"/>
          <w:lang w:bidi="fa-IR"/>
        </w:rPr>
        <w:t>PH</w:t>
      </w:r>
      <w:r>
        <w:rPr>
          <w:rFonts w:cs="B Nazanin" w:hint="cs"/>
          <w:sz w:val="32"/>
          <w:szCs w:val="32"/>
          <w:rtl/>
          <w:lang w:bidi="fa-IR"/>
        </w:rPr>
        <w:t xml:space="preserve"> برای درام </w:t>
      </w:r>
      <w:r>
        <w:rPr>
          <w:rFonts w:cs="B Nazanin"/>
          <w:sz w:val="32"/>
          <w:szCs w:val="32"/>
          <w:lang w:bidi="fa-IR"/>
        </w:rPr>
        <w:t>HP</w:t>
      </w:r>
      <w:r>
        <w:rPr>
          <w:rFonts w:cs="B Nazanin" w:hint="cs"/>
          <w:sz w:val="32"/>
          <w:szCs w:val="32"/>
          <w:rtl/>
          <w:lang w:bidi="fa-IR"/>
        </w:rPr>
        <w:t xml:space="preserve"> باید در بازه </w:t>
      </w:r>
      <w:r>
        <w:rPr>
          <w:rFonts w:cs="B Nazanin"/>
          <w:sz w:val="32"/>
          <w:szCs w:val="32"/>
          <w:lang w:bidi="fa-IR"/>
        </w:rPr>
        <w:t>9.5 ~ 10.5</w:t>
      </w:r>
      <w:r>
        <w:rPr>
          <w:rFonts w:cs="B Nazanin" w:hint="cs"/>
          <w:sz w:val="32"/>
          <w:szCs w:val="32"/>
          <w:rtl/>
          <w:lang w:bidi="fa-IR"/>
        </w:rPr>
        <w:t xml:space="preserve"> و مقدارحداکثر </w:t>
      </w:r>
      <w:r>
        <w:rPr>
          <w:rFonts w:cs="B Nazanin"/>
          <w:sz w:val="32"/>
          <w:szCs w:val="32"/>
          <w:lang w:bidi="fa-IR"/>
        </w:rPr>
        <w:t>TDS</w:t>
      </w:r>
      <w:r>
        <w:rPr>
          <w:rFonts w:cs="B Nazanin" w:hint="cs"/>
          <w:sz w:val="32"/>
          <w:szCs w:val="32"/>
          <w:rtl/>
          <w:lang w:bidi="fa-IR"/>
        </w:rPr>
        <w:t xml:space="preserve"> باید </w:t>
      </w:r>
      <w:r>
        <w:rPr>
          <w:rFonts w:cs="B Nazanin"/>
          <w:sz w:val="32"/>
          <w:szCs w:val="32"/>
          <w:lang w:bidi="fa-IR"/>
        </w:rPr>
        <w:t>500 PPM</w:t>
      </w:r>
      <w:r>
        <w:rPr>
          <w:rFonts w:cs="B Nazanin" w:hint="cs"/>
          <w:sz w:val="32"/>
          <w:szCs w:val="32"/>
          <w:rtl/>
          <w:lang w:bidi="fa-IR"/>
        </w:rPr>
        <w:t xml:space="preserve"> و برای درام </w:t>
      </w:r>
      <w:r>
        <w:rPr>
          <w:rFonts w:cs="B Nazanin"/>
          <w:sz w:val="32"/>
          <w:szCs w:val="32"/>
          <w:lang w:bidi="fa-IR"/>
        </w:rPr>
        <w:t>LP</w:t>
      </w:r>
      <w:r>
        <w:rPr>
          <w:rFonts w:cs="B Nazanin" w:hint="cs"/>
          <w:sz w:val="32"/>
          <w:szCs w:val="32"/>
          <w:rtl/>
          <w:lang w:bidi="fa-IR"/>
        </w:rPr>
        <w:t xml:space="preserve"> مقدار </w:t>
      </w:r>
      <w:r>
        <w:rPr>
          <w:rFonts w:cs="B Nazanin"/>
          <w:sz w:val="32"/>
          <w:szCs w:val="32"/>
          <w:lang w:bidi="fa-IR"/>
        </w:rPr>
        <w:t xml:space="preserve"> PH</w:t>
      </w:r>
      <w:r>
        <w:rPr>
          <w:rFonts w:cs="B Nazanin" w:hint="cs"/>
          <w:sz w:val="32"/>
          <w:szCs w:val="32"/>
          <w:rtl/>
          <w:lang w:bidi="fa-IR"/>
        </w:rPr>
        <w:t xml:space="preserve"> دربازه </w:t>
      </w:r>
      <w:r>
        <w:rPr>
          <w:rFonts w:cs="B Nazanin"/>
          <w:sz w:val="32"/>
          <w:szCs w:val="32"/>
          <w:lang w:bidi="fa-IR"/>
        </w:rPr>
        <w:t>10~11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D460E2">
        <w:rPr>
          <w:rFonts w:cs="B Nazanin" w:hint="cs"/>
          <w:sz w:val="32"/>
          <w:szCs w:val="32"/>
          <w:rtl/>
          <w:lang w:bidi="fa-IR"/>
        </w:rPr>
        <w:t xml:space="preserve">ومقدار حداکثر </w:t>
      </w:r>
      <w:r w:rsidR="00D460E2">
        <w:rPr>
          <w:rFonts w:cs="B Nazanin"/>
          <w:sz w:val="32"/>
          <w:szCs w:val="32"/>
          <w:lang w:bidi="fa-IR"/>
        </w:rPr>
        <w:t>TDS</w:t>
      </w:r>
      <w:r w:rsidR="00D460E2">
        <w:rPr>
          <w:rFonts w:cs="B Nazanin" w:hint="cs"/>
          <w:sz w:val="32"/>
          <w:szCs w:val="32"/>
          <w:rtl/>
          <w:lang w:bidi="fa-IR"/>
        </w:rPr>
        <w:t xml:space="preserve"> باید </w:t>
      </w:r>
      <w:r w:rsidR="00D460E2">
        <w:rPr>
          <w:rFonts w:cs="B Nazanin"/>
          <w:sz w:val="32"/>
          <w:szCs w:val="32"/>
          <w:lang w:bidi="fa-IR"/>
        </w:rPr>
        <w:t>500 PPM</w:t>
      </w:r>
      <w:r w:rsidR="00D460E2">
        <w:rPr>
          <w:rFonts w:cs="B Nazanin" w:hint="cs"/>
          <w:sz w:val="32"/>
          <w:szCs w:val="32"/>
          <w:rtl/>
          <w:lang w:bidi="fa-IR"/>
        </w:rPr>
        <w:t xml:space="preserve"> کنترل شود.</w:t>
      </w:r>
      <w:r w:rsidR="00B91B32">
        <w:rPr>
          <w:rFonts w:cs="B Nazanin" w:hint="cs"/>
          <w:sz w:val="32"/>
          <w:szCs w:val="32"/>
          <w:rtl/>
          <w:lang w:bidi="fa-IR"/>
        </w:rPr>
        <w:t xml:space="preserve"> طبق دستورالعمل شرکت مقدار غلظت فسفات و آمونیاک و هیدرازین تنظیم و به واحد تزریق می شد</w:t>
      </w:r>
      <w:r w:rsidR="00EF05E1">
        <w:rPr>
          <w:rFonts w:cs="B Nazanin" w:hint="cs"/>
          <w:sz w:val="32"/>
          <w:szCs w:val="32"/>
          <w:rtl/>
          <w:lang w:bidi="fa-IR"/>
        </w:rPr>
        <w:t xml:space="preserve">. </w:t>
      </w:r>
    </w:p>
    <w:p w:rsidR="000760BA" w:rsidRDefault="00EF05E1" w:rsidP="00367048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بهره بر</w:t>
      </w:r>
      <w:r w:rsidR="0061552B">
        <w:rPr>
          <w:rFonts w:cs="B Nazanin" w:hint="cs"/>
          <w:sz w:val="32"/>
          <w:szCs w:val="32"/>
          <w:rtl/>
          <w:lang w:bidi="fa-IR"/>
        </w:rPr>
        <w:t>د</w:t>
      </w:r>
      <w:r>
        <w:rPr>
          <w:rFonts w:cs="B Nazanin" w:hint="cs"/>
          <w:sz w:val="32"/>
          <w:szCs w:val="32"/>
          <w:rtl/>
          <w:lang w:bidi="fa-IR"/>
        </w:rPr>
        <w:t xml:space="preserve">اری اولیه توسط شرکت راه انداز فرآب با مشکل درکنترل </w:t>
      </w:r>
      <w:r>
        <w:rPr>
          <w:rFonts w:cs="B Nazanin"/>
          <w:sz w:val="32"/>
          <w:szCs w:val="32"/>
          <w:lang w:bidi="fa-IR"/>
        </w:rPr>
        <w:t>PH</w:t>
      </w:r>
      <w:r>
        <w:rPr>
          <w:rFonts w:cs="B Nazanin" w:hint="cs"/>
          <w:sz w:val="32"/>
          <w:szCs w:val="32"/>
          <w:rtl/>
          <w:lang w:bidi="fa-IR"/>
        </w:rPr>
        <w:t xml:space="preserve"> و میزان </w:t>
      </w:r>
      <w:r>
        <w:rPr>
          <w:rFonts w:cs="B Nazanin"/>
          <w:sz w:val="32"/>
          <w:szCs w:val="32"/>
          <w:lang w:bidi="fa-IR"/>
        </w:rPr>
        <w:t>TDS</w:t>
      </w:r>
      <w:r>
        <w:rPr>
          <w:rFonts w:cs="B Nazanin" w:hint="cs"/>
          <w:sz w:val="32"/>
          <w:szCs w:val="32"/>
          <w:rtl/>
          <w:lang w:bidi="fa-IR"/>
        </w:rPr>
        <w:t xml:space="preserve"> وسیکل تغلیظ درام </w:t>
      </w:r>
      <w:r>
        <w:rPr>
          <w:rFonts w:cs="B Nazanin"/>
          <w:sz w:val="32"/>
          <w:szCs w:val="32"/>
          <w:lang w:bidi="fa-IR"/>
        </w:rPr>
        <w:t>HP</w:t>
      </w:r>
      <w:r>
        <w:rPr>
          <w:rFonts w:cs="B Nazanin" w:hint="cs"/>
          <w:sz w:val="32"/>
          <w:szCs w:val="32"/>
          <w:rtl/>
          <w:lang w:bidi="fa-IR"/>
        </w:rPr>
        <w:t xml:space="preserve"> و </w:t>
      </w:r>
      <w:r>
        <w:rPr>
          <w:rFonts w:cs="B Nazanin"/>
          <w:sz w:val="32"/>
          <w:szCs w:val="32"/>
          <w:lang w:bidi="fa-IR"/>
        </w:rPr>
        <w:t xml:space="preserve"> LP</w:t>
      </w:r>
      <w:r>
        <w:rPr>
          <w:rFonts w:cs="B Nazanin" w:hint="cs"/>
          <w:sz w:val="32"/>
          <w:szCs w:val="32"/>
          <w:rtl/>
          <w:lang w:bidi="fa-IR"/>
        </w:rPr>
        <w:t xml:space="preserve"> مواجه</w:t>
      </w:r>
      <w:r w:rsidR="00367048">
        <w:rPr>
          <w:rFonts w:cs="B Nazanin" w:hint="cs"/>
          <w:sz w:val="32"/>
          <w:szCs w:val="32"/>
          <w:rtl/>
          <w:lang w:bidi="fa-IR"/>
        </w:rPr>
        <w:t xml:space="preserve"> بودیم</w:t>
      </w:r>
      <w:r>
        <w:rPr>
          <w:rFonts w:cs="B Nazanin" w:hint="cs"/>
          <w:sz w:val="32"/>
          <w:szCs w:val="32"/>
          <w:rtl/>
          <w:lang w:bidi="fa-IR"/>
        </w:rPr>
        <w:t xml:space="preserve"> که با بررسی میزان بلو دان و</w:t>
      </w:r>
      <w:r w:rsidR="00367048">
        <w:rPr>
          <w:rFonts w:cs="B Nazanin" w:hint="cs"/>
          <w:sz w:val="32"/>
          <w:szCs w:val="32"/>
          <w:rtl/>
          <w:lang w:bidi="fa-IR"/>
        </w:rPr>
        <w:t xml:space="preserve"> اطمینان از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367048">
        <w:rPr>
          <w:rFonts w:cs="B Nazanin" w:hint="cs"/>
          <w:sz w:val="32"/>
          <w:szCs w:val="32"/>
          <w:rtl/>
          <w:lang w:bidi="fa-IR"/>
        </w:rPr>
        <w:t>نحوه</w:t>
      </w:r>
      <w:r>
        <w:rPr>
          <w:rFonts w:cs="B Nazanin" w:hint="cs"/>
          <w:sz w:val="32"/>
          <w:szCs w:val="32"/>
          <w:rtl/>
          <w:lang w:bidi="fa-IR"/>
        </w:rPr>
        <w:t xml:space="preserve"> تزریق ( فشار پمپ های تزریق موادشیمیایی و فشار پمپ تغذیه دیگ بخار بررسی و کلیه مسیرهای تزریق مواد شستشو داده شد)</w:t>
      </w:r>
      <w:r w:rsidR="00236D4C">
        <w:rPr>
          <w:rFonts w:cs="B Nazanin" w:hint="cs"/>
          <w:sz w:val="32"/>
          <w:szCs w:val="32"/>
          <w:rtl/>
          <w:lang w:bidi="fa-IR"/>
        </w:rPr>
        <w:t xml:space="preserve"> به پیشنهاد سوپروایزر شرکت سازنده</w:t>
      </w:r>
      <w:r w:rsidR="0061552B">
        <w:rPr>
          <w:rFonts w:cs="B Nazanin" w:hint="cs"/>
          <w:sz w:val="32"/>
          <w:szCs w:val="32"/>
          <w:rtl/>
          <w:lang w:bidi="fa-IR"/>
        </w:rPr>
        <w:t xml:space="preserve"> مقدارتزریق مواد افزایش داده شد که </w:t>
      </w:r>
      <w:r w:rsidR="00236D4C">
        <w:rPr>
          <w:rFonts w:cs="B Nazanin" w:hint="cs"/>
          <w:sz w:val="32"/>
          <w:szCs w:val="32"/>
          <w:rtl/>
          <w:lang w:bidi="fa-IR"/>
        </w:rPr>
        <w:t xml:space="preserve"> مشکل دردرام </w:t>
      </w:r>
      <w:r w:rsidR="00236D4C">
        <w:rPr>
          <w:rFonts w:cs="B Nazanin"/>
          <w:sz w:val="32"/>
          <w:szCs w:val="32"/>
          <w:lang w:bidi="fa-IR"/>
        </w:rPr>
        <w:t>HP</w:t>
      </w:r>
      <w:r w:rsidR="00236D4C">
        <w:rPr>
          <w:rFonts w:cs="B Nazanin" w:hint="cs"/>
          <w:sz w:val="32"/>
          <w:szCs w:val="32"/>
          <w:rtl/>
          <w:lang w:bidi="fa-IR"/>
        </w:rPr>
        <w:t xml:space="preserve"> تا حدودی بر طرف گردید ولی مشکل دردرام </w:t>
      </w:r>
      <w:r w:rsidR="00236D4C">
        <w:rPr>
          <w:rFonts w:cs="B Nazanin"/>
          <w:sz w:val="32"/>
          <w:szCs w:val="32"/>
          <w:lang w:bidi="fa-IR"/>
        </w:rPr>
        <w:t>LP</w:t>
      </w:r>
      <w:r w:rsidR="00236D4C">
        <w:rPr>
          <w:rFonts w:cs="B Nazanin" w:hint="cs"/>
          <w:sz w:val="32"/>
          <w:szCs w:val="32"/>
          <w:rtl/>
          <w:lang w:bidi="fa-IR"/>
        </w:rPr>
        <w:t xml:space="preserve"> همچنان وجو</w:t>
      </w:r>
      <w:r w:rsidR="0061552B">
        <w:rPr>
          <w:rFonts w:cs="B Nazanin" w:hint="cs"/>
          <w:sz w:val="32"/>
          <w:szCs w:val="32"/>
          <w:rtl/>
          <w:lang w:bidi="fa-IR"/>
        </w:rPr>
        <w:t>د داشت .</w:t>
      </w:r>
    </w:p>
    <w:p w:rsidR="000760BA" w:rsidRDefault="000760BA" w:rsidP="000760BA">
      <w:pPr>
        <w:bidi/>
        <w:rPr>
          <w:rFonts w:cs="B Nazanin"/>
          <w:sz w:val="32"/>
          <w:szCs w:val="32"/>
          <w:rtl/>
          <w:lang w:bidi="fa-IR"/>
        </w:rPr>
      </w:pPr>
    </w:p>
    <w:p w:rsidR="000760BA" w:rsidRDefault="000760BA" w:rsidP="000760BA">
      <w:pPr>
        <w:bidi/>
        <w:rPr>
          <w:rFonts w:cs="B Nazanin"/>
          <w:sz w:val="32"/>
          <w:szCs w:val="32"/>
          <w:rtl/>
          <w:lang w:bidi="fa-IR"/>
        </w:rPr>
      </w:pPr>
    </w:p>
    <w:p w:rsidR="00BE527E" w:rsidRDefault="00AE1C2D" w:rsidP="000760B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 xml:space="preserve">در شرایط بهره برداری کنونی مشخصات تولیدات دیگ بخار بشرح زیر می باشد: </w:t>
      </w:r>
    </w:p>
    <w:tbl>
      <w:tblPr>
        <w:tblStyle w:val="TableGrid"/>
        <w:bidiVisual/>
        <w:tblW w:w="0" w:type="auto"/>
        <w:tblLook w:val="04A0"/>
      </w:tblPr>
      <w:tblGrid>
        <w:gridCol w:w="2246"/>
        <w:gridCol w:w="2246"/>
        <w:gridCol w:w="2246"/>
        <w:gridCol w:w="2246"/>
      </w:tblGrid>
      <w:tr w:rsidR="00AE1C2D" w:rsidTr="00FB33DE">
        <w:trPr>
          <w:trHeight w:val="487"/>
        </w:trPr>
        <w:tc>
          <w:tcPr>
            <w:tcW w:w="2246" w:type="dxa"/>
            <w:vMerge w:val="restart"/>
            <w:vAlign w:val="center"/>
          </w:tcPr>
          <w:p w:rsidR="00AE1C2D" w:rsidRDefault="00AE1C2D" w:rsidP="00FB33DE">
            <w:pPr>
              <w:bidi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/>
                <w:sz w:val="32"/>
                <w:szCs w:val="32"/>
                <w:lang w:bidi="fa-IR"/>
              </w:rPr>
              <w:t>HP</w:t>
            </w:r>
          </w:p>
        </w:tc>
        <w:tc>
          <w:tcPr>
            <w:tcW w:w="2246" w:type="dxa"/>
          </w:tcPr>
          <w:p w:rsidR="00AE1C2D" w:rsidRDefault="00AE1C2D" w:rsidP="00AE1C2D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فشار : </w:t>
            </w:r>
            <w:r>
              <w:rPr>
                <w:rFonts w:cs="B Nazanin"/>
                <w:sz w:val="32"/>
                <w:szCs w:val="32"/>
                <w:lang w:bidi="fa-IR"/>
              </w:rPr>
              <w:t>44 Bar</w:t>
            </w:r>
          </w:p>
        </w:tc>
        <w:tc>
          <w:tcPr>
            <w:tcW w:w="2246" w:type="dxa"/>
            <w:vMerge w:val="restart"/>
            <w:vAlign w:val="center"/>
          </w:tcPr>
          <w:p w:rsidR="00AE1C2D" w:rsidRDefault="00AE1C2D" w:rsidP="00FB33DE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sz w:val="32"/>
                <w:szCs w:val="32"/>
                <w:lang w:bidi="fa-IR"/>
              </w:rPr>
              <w:t>LP</w:t>
            </w:r>
          </w:p>
        </w:tc>
        <w:tc>
          <w:tcPr>
            <w:tcW w:w="2246" w:type="dxa"/>
          </w:tcPr>
          <w:p w:rsidR="00AE1C2D" w:rsidRDefault="00AE1C2D" w:rsidP="00AE1C2D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فشار : </w:t>
            </w:r>
            <w:r>
              <w:rPr>
                <w:rFonts w:cs="B Nazanin"/>
                <w:sz w:val="32"/>
                <w:szCs w:val="32"/>
                <w:lang w:bidi="fa-IR"/>
              </w:rPr>
              <w:t>4.5 Bar</w:t>
            </w:r>
          </w:p>
        </w:tc>
      </w:tr>
      <w:tr w:rsidR="00AE1C2D" w:rsidTr="00FB33DE">
        <w:trPr>
          <w:trHeight w:val="146"/>
        </w:trPr>
        <w:tc>
          <w:tcPr>
            <w:tcW w:w="2246" w:type="dxa"/>
            <w:vMerge/>
          </w:tcPr>
          <w:p w:rsidR="00AE1C2D" w:rsidRDefault="00AE1C2D" w:rsidP="00FB33DE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246" w:type="dxa"/>
          </w:tcPr>
          <w:p w:rsidR="00AE1C2D" w:rsidRDefault="00AE1C2D" w:rsidP="00AE1C2D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تناژ: </w:t>
            </w:r>
            <w:r>
              <w:rPr>
                <w:rFonts w:cs="B Nazanin"/>
                <w:sz w:val="32"/>
                <w:szCs w:val="32"/>
                <w:lang w:bidi="fa-IR"/>
              </w:rPr>
              <w:t>35Ton/hr</w:t>
            </w:r>
          </w:p>
        </w:tc>
        <w:tc>
          <w:tcPr>
            <w:tcW w:w="2246" w:type="dxa"/>
            <w:vMerge/>
          </w:tcPr>
          <w:p w:rsidR="00AE1C2D" w:rsidRDefault="00AE1C2D" w:rsidP="00FB33DE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246" w:type="dxa"/>
          </w:tcPr>
          <w:p w:rsidR="00AE1C2D" w:rsidRDefault="00AE1C2D" w:rsidP="00FB33DE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AE1C2D" w:rsidTr="00FB33DE">
        <w:trPr>
          <w:trHeight w:val="146"/>
        </w:trPr>
        <w:tc>
          <w:tcPr>
            <w:tcW w:w="2246" w:type="dxa"/>
            <w:vMerge/>
            <w:tcBorders>
              <w:bottom w:val="single" w:sz="4" w:space="0" w:color="auto"/>
            </w:tcBorders>
          </w:tcPr>
          <w:p w:rsidR="00AE1C2D" w:rsidRDefault="00AE1C2D" w:rsidP="00FB33DE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246" w:type="dxa"/>
          </w:tcPr>
          <w:p w:rsidR="00AE1C2D" w:rsidRDefault="00AE1C2D" w:rsidP="00FB33DE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دما: </w:t>
            </w:r>
            <w:r>
              <w:rPr>
                <w:rFonts w:cs="B Nazanin"/>
                <w:sz w:val="32"/>
                <w:szCs w:val="32"/>
                <w:lang w:bidi="fa-IR"/>
              </w:rPr>
              <w:t>380 c</w:t>
            </w:r>
          </w:p>
        </w:tc>
        <w:tc>
          <w:tcPr>
            <w:tcW w:w="2246" w:type="dxa"/>
            <w:vMerge/>
            <w:tcBorders>
              <w:bottom w:val="single" w:sz="4" w:space="0" w:color="auto"/>
            </w:tcBorders>
          </w:tcPr>
          <w:p w:rsidR="00AE1C2D" w:rsidRDefault="00AE1C2D" w:rsidP="00FB33DE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246" w:type="dxa"/>
          </w:tcPr>
          <w:p w:rsidR="00AE1C2D" w:rsidRDefault="00AE1C2D" w:rsidP="00AE1C2D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دما: حدود </w:t>
            </w:r>
            <w:r>
              <w:rPr>
                <w:rFonts w:cs="B Nazanin"/>
                <w:sz w:val="32"/>
                <w:szCs w:val="32"/>
                <w:lang w:bidi="fa-IR"/>
              </w:rPr>
              <w:t>170 c</w:t>
            </w:r>
          </w:p>
        </w:tc>
      </w:tr>
    </w:tbl>
    <w:p w:rsidR="00AE1C2D" w:rsidRDefault="00AE1C2D" w:rsidP="00AE1C2D">
      <w:pPr>
        <w:bidi/>
        <w:rPr>
          <w:rFonts w:cs="B Nazanin"/>
          <w:sz w:val="32"/>
          <w:szCs w:val="32"/>
          <w:rtl/>
          <w:lang w:bidi="fa-IR"/>
        </w:rPr>
      </w:pPr>
    </w:p>
    <w:p w:rsidR="0059738D" w:rsidRDefault="00327F72" w:rsidP="00A977B9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با توجه به</w:t>
      </w:r>
      <w:r w:rsidR="0059738D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شرایط بهره برداری با دستورالعمل </w:t>
      </w:r>
      <w:r w:rsidR="00634382">
        <w:rPr>
          <w:rFonts w:cs="B Nazanin" w:hint="cs"/>
          <w:sz w:val="32"/>
          <w:szCs w:val="32"/>
          <w:rtl/>
          <w:lang w:bidi="fa-IR"/>
        </w:rPr>
        <w:t xml:space="preserve">بخش خوردگی </w:t>
      </w:r>
      <w:r w:rsidR="0061552B">
        <w:rPr>
          <w:rFonts w:cs="B Nazanin" w:hint="cs"/>
          <w:sz w:val="32"/>
          <w:szCs w:val="32"/>
          <w:rtl/>
          <w:lang w:bidi="fa-IR"/>
        </w:rPr>
        <w:t xml:space="preserve">شرکت پالایش نفت آبادان </w:t>
      </w:r>
      <w:r>
        <w:rPr>
          <w:rFonts w:cs="B Nazanin" w:hint="cs"/>
          <w:sz w:val="32"/>
          <w:szCs w:val="32"/>
          <w:rtl/>
          <w:lang w:bidi="fa-IR"/>
        </w:rPr>
        <w:t xml:space="preserve">جهت کنترل </w:t>
      </w:r>
      <w:r>
        <w:rPr>
          <w:rFonts w:cs="B Nazanin"/>
          <w:sz w:val="32"/>
          <w:szCs w:val="32"/>
          <w:lang w:bidi="fa-IR"/>
        </w:rPr>
        <w:t>PH</w:t>
      </w:r>
      <w:r>
        <w:rPr>
          <w:rFonts w:cs="B Nazanin" w:hint="cs"/>
          <w:sz w:val="32"/>
          <w:szCs w:val="32"/>
          <w:rtl/>
          <w:lang w:bidi="fa-IR"/>
        </w:rPr>
        <w:t xml:space="preserve"> مواد شیمیایی مصرفی تغییر داده شد </w:t>
      </w:r>
      <w:r w:rsidR="00F449DE">
        <w:rPr>
          <w:rFonts w:cs="B Nazanin" w:hint="cs"/>
          <w:sz w:val="32"/>
          <w:szCs w:val="32"/>
          <w:rtl/>
          <w:lang w:bidi="fa-IR"/>
        </w:rPr>
        <w:t xml:space="preserve">اما کما کان </w:t>
      </w:r>
      <w:r w:rsidR="00F449DE">
        <w:rPr>
          <w:rFonts w:cs="B Nazanin"/>
          <w:sz w:val="32"/>
          <w:szCs w:val="32"/>
          <w:lang w:bidi="fa-IR"/>
        </w:rPr>
        <w:t>PH</w:t>
      </w:r>
      <w:r w:rsidR="00F449DE">
        <w:rPr>
          <w:rFonts w:cs="B Nazanin" w:hint="cs"/>
          <w:sz w:val="32"/>
          <w:szCs w:val="32"/>
          <w:rtl/>
          <w:lang w:bidi="fa-IR"/>
        </w:rPr>
        <w:t xml:space="preserve"> در درام </w:t>
      </w:r>
      <w:r w:rsidR="00F449DE">
        <w:rPr>
          <w:rFonts w:cs="B Nazanin"/>
          <w:sz w:val="32"/>
          <w:szCs w:val="32"/>
          <w:lang w:bidi="fa-IR"/>
        </w:rPr>
        <w:t>HP</w:t>
      </w:r>
      <w:r w:rsidR="00F449DE">
        <w:rPr>
          <w:rFonts w:cs="B Nazanin" w:hint="cs"/>
          <w:sz w:val="32"/>
          <w:szCs w:val="32"/>
          <w:rtl/>
          <w:lang w:bidi="fa-IR"/>
        </w:rPr>
        <w:t xml:space="preserve"> و</w:t>
      </w:r>
      <w:r w:rsidR="00F449DE">
        <w:rPr>
          <w:rFonts w:cs="B Nazanin"/>
          <w:sz w:val="32"/>
          <w:szCs w:val="32"/>
          <w:lang w:bidi="fa-IR"/>
        </w:rPr>
        <w:t xml:space="preserve"> LP</w:t>
      </w:r>
      <w:r w:rsidR="00F449DE">
        <w:rPr>
          <w:rFonts w:cs="B Nazanin" w:hint="cs"/>
          <w:sz w:val="32"/>
          <w:szCs w:val="32"/>
          <w:rtl/>
          <w:lang w:bidi="fa-IR"/>
        </w:rPr>
        <w:t xml:space="preserve"> </w:t>
      </w:r>
      <w:r w:rsidR="00D40AE5">
        <w:rPr>
          <w:rFonts w:cs="B Nazanin" w:hint="cs"/>
          <w:sz w:val="32"/>
          <w:szCs w:val="32"/>
          <w:rtl/>
          <w:lang w:bidi="fa-IR"/>
        </w:rPr>
        <w:t xml:space="preserve">با مقادیر توصیه شده توسط </w:t>
      </w:r>
      <w:r w:rsidR="00513BF4">
        <w:rPr>
          <w:rFonts w:cs="B Nazanin" w:hint="cs"/>
          <w:sz w:val="32"/>
          <w:szCs w:val="32"/>
          <w:rtl/>
          <w:lang w:bidi="fa-IR"/>
        </w:rPr>
        <w:t>بخش خوردگی</w:t>
      </w:r>
      <w:r w:rsidR="00D40AE5">
        <w:rPr>
          <w:rFonts w:cs="B Nazanin" w:hint="cs"/>
          <w:sz w:val="32"/>
          <w:szCs w:val="32"/>
          <w:rtl/>
          <w:lang w:bidi="fa-IR"/>
        </w:rPr>
        <w:t xml:space="preserve"> اختلاف دارد و </w:t>
      </w:r>
      <w:r w:rsidR="00950B87">
        <w:rPr>
          <w:rFonts w:cs="B Nazanin" w:hint="cs"/>
          <w:sz w:val="32"/>
          <w:szCs w:val="32"/>
          <w:rtl/>
          <w:lang w:bidi="fa-IR"/>
        </w:rPr>
        <w:t xml:space="preserve">سیکل تغلیظ در درام </w:t>
      </w:r>
      <w:r w:rsidR="00950B87">
        <w:rPr>
          <w:rFonts w:cs="B Nazanin"/>
          <w:sz w:val="32"/>
          <w:szCs w:val="32"/>
          <w:lang w:bidi="fa-IR"/>
        </w:rPr>
        <w:t>LP</w:t>
      </w:r>
      <w:r w:rsidR="00513BF4">
        <w:rPr>
          <w:rFonts w:cs="B Nazanin" w:hint="cs"/>
          <w:sz w:val="32"/>
          <w:szCs w:val="32"/>
          <w:rtl/>
          <w:lang w:bidi="fa-IR"/>
        </w:rPr>
        <w:t xml:space="preserve"> افزایش نمی یابد.</w:t>
      </w:r>
      <w:r w:rsidR="0059738D">
        <w:rPr>
          <w:rFonts w:cs="B Nazanin" w:hint="cs"/>
          <w:sz w:val="32"/>
          <w:szCs w:val="32"/>
          <w:rtl/>
          <w:lang w:bidi="fa-IR"/>
        </w:rPr>
        <w:t xml:space="preserve"> جهت کنترل </w:t>
      </w:r>
      <w:r w:rsidR="0059738D">
        <w:rPr>
          <w:rFonts w:cs="B Nazanin"/>
          <w:sz w:val="32"/>
          <w:szCs w:val="32"/>
          <w:lang w:bidi="fa-IR"/>
        </w:rPr>
        <w:t>PH</w:t>
      </w:r>
      <w:r w:rsidR="0059738D">
        <w:rPr>
          <w:rFonts w:cs="B Nazanin" w:hint="cs"/>
          <w:sz w:val="32"/>
          <w:szCs w:val="32"/>
          <w:rtl/>
          <w:lang w:bidi="fa-IR"/>
        </w:rPr>
        <w:t xml:space="preserve"> با هماهنگی </w:t>
      </w:r>
      <w:r w:rsidR="00513BF4">
        <w:rPr>
          <w:rFonts w:cs="B Nazanin" w:hint="cs"/>
          <w:sz w:val="32"/>
          <w:szCs w:val="32"/>
          <w:rtl/>
          <w:lang w:bidi="fa-IR"/>
        </w:rPr>
        <w:t>بخش خوردگی</w:t>
      </w:r>
      <w:r w:rsidR="0059738D">
        <w:rPr>
          <w:rFonts w:cs="B Nazanin" w:hint="cs"/>
          <w:sz w:val="32"/>
          <w:szCs w:val="32"/>
          <w:rtl/>
          <w:lang w:bidi="fa-IR"/>
        </w:rPr>
        <w:t xml:space="preserve"> مقدار تزریق مواد افزایش داده</w:t>
      </w:r>
      <w:r w:rsidR="00513BF4">
        <w:rPr>
          <w:rFonts w:cs="B Nazanin" w:hint="cs"/>
          <w:sz w:val="32"/>
          <w:szCs w:val="32"/>
          <w:rtl/>
          <w:lang w:bidi="fa-IR"/>
        </w:rPr>
        <w:t xml:space="preserve"> شده</w:t>
      </w:r>
      <w:r w:rsidR="0059738D">
        <w:rPr>
          <w:rFonts w:cs="B Nazanin" w:hint="cs"/>
          <w:sz w:val="32"/>
          <w:szCs w:val="32"/>
          <w:rtl/>
          <w:lang w:bidi="fa-IR"/>
        </w:rPr>
        <w:t xml:space="preserve"> و از مواد افزودنی دیگر مثل کاستیک</w:t>
      </w:r>
      <w:r w:rsidR="00513BF4">
        <w:rPr>
          <w:rFonts w:cs="B Nazanin" w:hint="cs"/>
          <w:sz w:val="32"/>
          <w:szCs w:val="32"/>
          <w:rtl/>
          <w:lang w:bidi="fa-IR"/>
        </w:rPr>
        <w:t xml:space="preserve"> جهت افزایش میزان </w:t>
      </w:r>
      <w:r w:rsidR="00513BF4">
        <w:rPr>
          <w:rFonts w:cs="B Nazanin"/>
          <w:sz w:val="32"/>
          <w:szCs w:val="32"/>
          <w:lang w:bidi="fa-IR"/>
        </w:rPr>
        <w:t>PH</w:t>
      </w:r>
      <w:r w:rsidR="00513BF4">
        <w:rPr>
          <w:rFonts w:cs="B Nazanin" w:hint="cs"/>
          <w:sz w:val="32"/>
          <w:szCs w:val="32"/>
          <w:rtl/>
          <w:lang w:bidi="fa-IR"/>
        </w:rPr>
        <w:t xml:space="preserve">  استفاده می گردد .</w:t>
      </w:r>
    </w:p>
    <w:p w:rsidR="00950B87" w:rsidRDefault="00950B87" w:rsidP="00513BF4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با توجه به شرایط و مشکلات ذکر شده دربالا هدف از </w:t>
      </w:r>
      <w:r w:rsidR="00513BF4">
        <w:rPr>
          <w:rFonts w:cs="B Nazanin" w:hint="cs"/>
          <w:sz w:val="32"/>
          <w:szCs w:val="32"/>
          <w:rtl/>
          <w:lang w:bidi="fa-IR"/>
        </w:rPr>
        <w:t>تعریف این پروژه</w:t>
      </w:r>
      <w:r>
        <w:rPr>
          <w:rFonts w:cs="B Nazanin" w:hint="cs"/>
          <w:sz w:val="32"/>
          <w:szCs w:val="32"/>
          <w:rtl/>
          <w:lang w:bidi="fa-IR"/>
        </w:rPr>
        <w:t xml:space="preserve"> بدست آوردن مقدار </w:t>
      </w:r>
      <w:r>
        <w:rPr>
          <w:rFonts w:cs="B Nazanin"/>
          <w:sz w:val="32"/>
          <w:szCs w:val="32"/>
          <w:lang w:bidi="fa-IR"/>
        </w:rPr>
        <w:t xml:space="preserve"> PH</w:t>
      </w:r>
      <w:r>
        <w:rPr>
          <w:rFonts w:cs="B Nazanin" w:hint="cs"/>
          <w:sz w:val="32"/>
          <w:szCs w:val="32"/>
          <w:rtl/>
          <w:lang w:bidi="fa-IR"/>
        </w:rPr>
        <w:t>بهینه در دیگ بخار بازیافت حرارتی بنحوی که هم تزریق مواد شیمیایی به حداقل برسد و هم از آسیب رسیدن به مجموعه دیگ های بخار بازیافت جلوگیری گردد</w:t>
      </w:r>
      <w:r w:rsidR="0061552B">
        <w:rPr>
          <w:rFonts w:cs="B Nazanin" w:hint="cs"/>
          <w:sz w:val="32"/>
          <w:szCs w:val="32"/>
          <w:rtl/>
          <w:lang w:bidi="fa-IR"/>
        </w:rPr>
        <w:t>،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F449DE" w:rsidRPr="00E45442" w:rsidRDefault="00F449DE" w:rsidP="0059738D">
      <w:pPr>
        <w:bidi/>
        <w:rPr>
          <w:rFonts w:cs="B Nazanin"/>
          <w:sz w:val="32"/>
          <w:szCs w:val="32"/>
          <w:rtl/>
          <w:lang w:bidi="fa-IR"/>
        </w:rPr>
      </w:pPr>
    </w:p>
    <w:sectPr w:rsidR="00F449DE" w:rsidRPr="00E45442" w:rsidSect="00E4544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5442"/>
    <w:rsid w:val="000760BA"/>
    <w:rsid w:val="001C20DF"/>
    <w:rsid w:val="00236D4C"/>
    <w:rsid w:val="00327F72"/>
    <w:rsid w:val="00340EA7"/>
    <w:rsid w:val="00367048"/>
    <w:rsid w:val="00423403"/>
    <w:rsid w:val="00513BF4"/>
    <w:rsid w:val="0059738D"/>
    <w:rsid w:val="0061552B"/>
    <w:rsid w:val="00634382"/>
    <w:rsid w:val="007C7712"/>
    <w:rsid w:val="007D3015"/>
    <w:rsid w:val="0087065A"/>
    <w:rsid w:val="008B4747"/>
    <w:rsid w:val="00950B87"/>
    <w:rsid w:val="00A977B9"/>
    <w:rsid w:val="00AE1C2D"/>
    <w:rsid w:val="00B30BF9"/>
    <w:rsid w:val="00B51A7C"/>
    <w:rsid w:val="00B91B32"/>
    <w:rsid w:val="00BE527E"/>
    <w:rsid w:val="00D11266"/>
    <w:rsid w:val="00D40AE5"/>
    <w:rsid w:val="00D460E2"/>
    <w:rsid w:val="00E45442"/>
    <w:rsid w:val="00E61D73"/>
    <w:rsid w:val="00EF05E1"/>
    <w:rsid w:val="00F4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542092</dc:creator>
  <cp:lastModifiedBy>INTERNET</cp:lastModifiedBy>
  <cp:revision>41</cp:revision>
  <dcterms:created xsi:type="dcterms:W3CDTF">2017-11-22T06:50:00Z</dcterms:created>
  <dcterms:modified xsi:type="dcterms:W3CDTF">2017-12-10T05:19:00Z</dcterms:modified>
</cp:coreProperties>
</file>